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FAC" w:rsidRPr="00FA1FAC" w:rsidRDefault="00FA1FAC" w:rsidP="00FA1FAC">
      <w:pPr>
        <w:pStyle w:val="Heading3"/>
        <w:tabs>
          <w:tab w:val="left" w:pos="0"/>
        </w:tabs>
        <w:jc w:val="center"/>
        <w:rPr>
          <w:b/>
          <w:color w:val="000000"/>
          <w:szCs w:val="28"/>
        </w:rPr>
      </w:pPr>
      <w:r w:rsidRPr="00FA1FAC">
        <w:rPr>
          <w:b/>
          <w:color w:val="000000"/>
          <w:szCs w:val="28"/>
        </w:rPr>
        <w:t>Newsletter</w:t>
      </w:r>
    </w:p>
    <w:p w:rsidR="00FA1FAC" w:rsidRPr="00FA1FAC" w:rsidRDefault="00FA1FAC" w:rsidP="00FA1FAC">
      <w:pPr>
        <w:pStyle w:val="Heading3"/>
        <w:tabs>
          <w:tab w:val="left" w:pos="0"/>
        </w:tabs>
        <w:jc w:val="center"/>
        <w:rPr>
          <w:color w:val="000000"/>
          <w:szCs w:val="28"/>
        </w:rPr>
      </w:pPr>
    </w:p>
    <w:p w:rsidR="00FA1FAC" w:rsidRDefault="005A0C1F" w:rsidP="00FA1FAC">
      <w:pPr>
        <w:pStyle w:val="HTMLPreformatted"/>
        <w:shd w:val="clear" w:color="auto" w:fill="FFFFFF"/>
        <w:jc w:val="center"/>
        <w:rPr>
          <w:rStyle w:val="translation-chunk"/>
          <w:rFonts w:ascii="Times New Roman" w:hAnsi="Times New Roman" w:cs="Times New Roman"/>
          <w:b/>
          <w:color w:val="222222"/>
          <w:sz w:val="28"/>
          <w:szCs w:val="28"/>
          <w:lang/>
        </w:rPr>
      </w:pPr>
      <w:r>
        <w:rPr>
          <w:rStyle w:val="translation-chunk"/>
          <w:rFonts w:ascii="Times New Roman" w:hAnsi="Times New Roman" w:cs="Times New Roman"/>
          <w:b/>
          <w:color w:val="222222"/>
          <w:sz w:val="28"/>
          <w:szCs w:val="28"/>
          <w:lang/>
        </w:rPr>
        <w:t>I</w:t>
      </w:r>
      <w:proofErr w:type="spellStart"/>
      <w:r>
        <w:rPr>
          <w:rStyle w:val="translation-chunk"/>
          <w:rFonts w:ascii="Times New Roman" w:hAnsi="Times New Roman" w:cs="Times New Roman"/>
          <w:b/>
          <w:color w:val="222222"/>
          <w:sz w:val="28"/>
          <w:szCs w:val="28"/>
          <w:lang w:val="en-US"/>
        </w:rPr>
        <w:t>I</w:t>
      </w:r>
      <w:proofErr w:type="spellEnd"/>
      <w:r w:rsidR="00FA1FAC" w:rsidRPr="00FA1FAC">
        <w:rPr>
          <w:rStyle w:val="translation-chunk"/>
          <w:rFonts w:ascii="Times New Roman" w:hAnsi="Times New Roman" w:cs="Times New Roman"/>
          <w:b/>
          <w:color w:val="222222"/>
          <w:sz w:val="28"/>
          <w:szCs w:val="28"/>
          <w:lang/>
        </w:rPr>
        <w:t xml:space="preserve"> </w:t>
      </w:r>
      <w:proofErr w:type="spellStart"/>
      <w:r w:rsidR="00FA1FAC" w:rsidRPr="00FA1FAC">
        <w:rPr>
          <w:rStyle w:val="translation-chunk"/>
          <w:rFonts w:ascii="Times New Roman" w:hAnsi="Times New Roman" w:cs="Times New Roman"/>
          <w:b/>
          <w:color w:val="222222"/>
          <w:sz w:val="28"/>
          <w:szCs w:val="28"/>
          <w:lang w:val="en-US"/>
        </w:rPr>
        <w:t>I</w:t>
      </w:r>
      <w:r w:rsidR="00FA1FAC" w:rsidRPr="00FA1FAC">
        <w:rPr>
          <w:rStyle w:val="translation-chunk"/>
          <w:rFonts w:ascii="Times New Roman" w:hAnsi="Times New Roman" w:cs="Times New Roman"/>
          <w:b/>
          <w:color w:val="222222"/>
          <w:sz w:val="28"/>
          <w:szCs w:val="28"/>
          <w:lang/>
        </w:rPr>
        <w:t>nternational</w:t>
      </w:r>
      <w:proofErr w:type="spellEnd"/>
      <w:r w:rsidR="00FA1FAC" w:rsidRPr="00FA1FAC">
        <w:rPr>
          <w:rStyle w:val="translation-chunk"/>
          <w:rFonts w:ascii="Times New Roman" w:hAnsi="Times New Roman" w:cs="Times New Roman"/>
          <w:b/>
          <w:color w:val="222222"/>
          <w:sz w:val="28"/>
          <w:szCs w:val="28"/>
          <w:lang/>
        </w:rPr>
        <w:t xml:space="preserve"> </w:t>
      </w:r>
      <w:r w:rsidRPr="00FA1FAC">
        <w:rPr>
          <w:rStyle w:val="translation-chunk"/>
          <w:rFonts w:ascii="Times New Roman" w:hAnsi="Times New Roman" w:cs="Times New Roman"/>
          <w:b/>
          <w:color w:val="222222"/>
          <w:sz w:val="28"/>
          <w:szCs w:val="28"/>
          <w:lang/>
        </w:rPr>
        <w:t>Academic Competition of pupils and students</w:t>
      </w:r>
      <w:r>
        <w:rPr>
          <w:rStyle w:val="translation-chunk"/>
          <w:rFonts w:ascii="Times New Roman" w:hAnsi="Times New Roman" w:cs="Times New Roman"/>
          <w:b/>
          <w:color w:val="222222"/>
          <w:sz w:val="28"/>
          <w:szCs w:val="28"/>
          <w:lang/>
        </w:rPr>
        <w:t xml:space="preserve"> “Social and cultural inclusion”</w:t>
      </w:r>
    </w:p>
    <w:p w:rsidR="005A0C1F" w:rsidRPr="00FA1FAC" w:rsidRDefault="005A0C1F" w:rsidP="00FA1FAC">
      <w:pPr>
        <w:pStyle w:val="HTMLPreformatted"/>
        <w:shd w:val="clear" w:color="auto" w:fill="FFFFFF"/>
        <w:jc w:val="center"/>
        <w:rPr>
          <w:rStyle w:val="translation-chunk"/>
          <w:rFonts w:ascii="Times New Roman" w:hAnsi="Times New Roman" w:cs="Times New Roman"/>
          <w:b/>
          <w:color w:val="222222"/>
          <w:sz w:val="28"/>
          <w:szCs w:val="28"/>
          <w:lang/>
        </w:rPr>
      </w:pPr>
      <w:r>
        <w:rPr>
          <w:rStyle w:val="translation-chunk"/>
          <w:rFonts w:ascii="Times New Roman" w:hAnsi="Times New Roman" w:cs="Times New Roman"/>
          <w:b/>
          <w:color w:val="222222"/>
          <w:sz w:val="28"/>
          <w:szCs w:val="28"/>
          <w:lang/>
        </w:rPr>
        <w:t>International Inclusive Youth Games</w:t>
      </w:r>
    </w:p>
    <w:p w:rsidR="00FA1FAC" w:rsidRPr="00FA1FAC" w:rsidRDefault="00FA1FAC" w:rsidP="00FA1FAC">
      <w:pPr>
        <w:pStyle w:val="HTMLPreformatted"/>
        <w:shd w:val="clear" w:color="auto" w:fill="FFFFFF"/>
        <w:jc w:val="center"/>
        <w:rPr>
          <w:rStyle w:val="translation-chunk"/>
          <w:rFonts w:ascii="Times New Roman" w:hAnsi="Times New Roman" w:cs="Times New Roman"/>
          <w:b/>
          <w:color w:val="222222"/>
          <w:sz w:val="28"/>
          <w:szCs w:val="28"/>
          <w:lang/>
        </w:rPr>
      </w:pPr>
    </w:p>
    <w:p w:rsidR="00FA1FAC" w:rsidRPr="00FA1FAC" w:rsidRDefault="005A0C1F" w:rsidP="00FA1FAC">
      <w:pPr>
        <w:pStyle w:val="HTMLPreformatted"/>
        <w:shd w:val="clear" w:color="auto" w:fill="FFFFFF"/>
        <w:jc w:val="center"/>
        <w:rPr>
          <w:rStyle w:val="translation-chunk"/>
          <w:rFonts w:ascii="Times New Roman" w:hAnsi="Times New Roman" w:cs="Times New Roman"/>
          <w:b/>
          <w:color w:val="222222"/>
          <w:sz w:val="28"/>
          <w:szCs w:val="28"/>
          <w:lang/>
        </w:rPr>
      </w:pPr>
      <w:r>
        <w:rPr>
          <w:rStyle w:val="translation-chunk"/>
          <w:rFonts w:ascii="Times New Roman" w:hAnsi="Times New Roman" w:cs="Times New Roman"/>
          <w:b/>
          <w:color w:val="222222"/>
          <w:sz w:val="28"/>
          <w:szCs w:val="28"/>
          <w:lang/>
        </w:rPr>
        <w:t>December</w:t>
      </w:r>
      <w:r w:rsidR="00FA1FAC" w:rsidRPr="00FA1FAC">
        <w:rPr>
          <w:rStyle w:val="translation-chunk"/>
          <w:rFonts w:ascii="Times New Roman" w:hAnsi="Times New Roman" w:cs="Times New Roman"/>
          <w:b/>
          <w:color w:val="222222"/>
          <w:sz w:val="28"/>
          <w:szCs w:val="28"/>
          <w:lang/>
        </w:rPr>
        <w:t xml:space="preserve"> </w:t>
      </w:r>
      <w:r>
        <w:rPr>
          <w:rStyle w:val="translation-chunk"/>
          <w:rFonts w:ascii="Times New Roman" w:hAnsi="Times New Roman" w:cs="Times New Roman"/>
          <w:b/>
          <w:color w:val="222222"/>
          <w:sz w:val="28"/>
          <w:szCs w:val="28"/>
          <w:lang/>
        </w:rPr>
        <w:t>15</w:t>
      </w:r>
      <w:r w:rsidR="00FA1FAC" w:rsidRPr="00FA1FAC">
        <w:rPr>
          <w:rStyle w:val="translation-chunk"/>
          <w:rFonts w:ascii="Times New Roman" w:hAnsi="Times New Roman" w:cs="Times New Roman"/>
          <w:b/>
          <w:color w:val="222222"/>
          <w:sz w:val="28"/>
          <w:szCs w:val="28"/>
          <w:lang/>
        </w:rPr>
        <w:t xml:space="preserve">, 2016, </w:t>
      </w:r>
      <w:smartTag w:uri="urn:schemas-microsoft-com:office:smarttags" w:element="City">
        <w:smartTag w:uri="urn:schemas-microsoft-com:office:smarttags" w:element="place">
          <w:r w:rsidR="00FA1FAC" w:rsidRPr="00FA1FAC">
            <w:rPr>
              <w:rStyle w:val="translation-chunk"/>
              <w:rFonts w:ascii="Times New Roman" w:hAnsi="Times New Roman" w:cs="Times New Roman"/>
              <w:b/>
              <w:color w:val="222222"/>
              <w:sz w:val="28"/>
              <w:szCs w:val="28"/>
              <w:lang/>
            </w:rPr>
            <w:t>Kazan</w:t>
          </w:r>
        </w:smartTag>
      </w:smartTag>
    </w:p>
    <w:p w:rsidR="00FA1FAC" w:rsidRPr="00FA1FAC" w:rsidRDefault="00FA1FAC" w:rsidP="00FA1FAC">
      <w:pPr>
        <w:pStyle w:val="HTMLPreformatted"/>
        <w:shd w:val="clear" w:color="auto" w:fill="FFFFFF"/>
        <w:jc w:val="center"/>
        <w:rPr>
          <w:rStyle w:val="translation-chunk"/>
          <w:rFonts w:ascii="Times New Roman" w:hAnsi="Times New Roman" w:cs="Times New Roman"/>
          <w:b/>
          <w:color w:val="222222"/>
          <w:sz w:val="28"/>
          <w:szCs w:val="28"/>
          <w:lang/>
        </w:rPr>
      </w:pPr>
    </w:p>
    <w:p w:rsidR="00FA1FAC" w:rsidRPr="00FA1FAC" w:rsidRDefault="00FA1FAC" w:rsidP="00FA1FAC">
      <w:pPr>
        <w:pStyle w:val="HTMLPreformatted"/>
        <w:shd w:val="clear" w:color="auto" w:fill="FFFFFF"/>
        <w:jc w:val="center"/>
        <w:rPr>
          <w:rStyle w:val="translation-chunk"/>
          <w:rFonts w:ascii="Times New Roman" w:hAnsi="Times New Roman" w:cs="Times New Roman"/>
          <w:b/>
          <w:color w:val="222222"/>
          <w:sz w:val="28"/>
          <w:szCs w:val="28"/>
          <w:lang/>
        </w:rPr>
      </w:pPr>
      <w:r w:rsidRPr="00FA1FAC">
        <w:rPr>
          <w:rStyle w:val="translation-chunk"/>
          <w:rFonts w:ascii="Times New Roman" w:hAnsi="Times New Roman" w:cs="Times New Roman"/>
          <w:b/>
          <w:color w:val="222222"/>
          <w:sz w:val="28"/>
          <w:szCs w:val="28"/>
          <w:lang/>
        </w:rPr>
        <w:t>Hosts of the Conference:</w:t>
      </w:r>
    </w:p>
    <w:p w:rsidR="00FA1FAC" w:rsidRPr="00FA1FAC" w:rsidRDefault="00FA1FAC" w:rsidP="00FA1FAC">
      <w:pPr>
        <w:pStyle w:val="HTMLPreformatted"/>
        <w:shd w:val="clear" w:color="auto" w:fill="FFFFFF"/>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jc w:val="center"/>
        <w:rPr>
          <w:rStyle w:val="translation-chunk"/>
          <w:rFonts w:ascii="Times New Roman" w:hAnsi="Times New Roman" w:cs="Times New Roman"/>
          <w:b/>
          <w:color w:val="222222"/>
          <w:sz w:val="28"/>
          <w:szCs w:val="28"/>
          <w:lang/>
        </w:rPr>
      </w:pPr>
      <w:r w:rsidRPr="00FA1FAC">
        <w:rPr>
          <w:rStyle w:val="translation-chunk"/>
          <w:rFonts w:ascii="Times New Roman" w:hAnsi="Times New Roman" w:cs="Times New Roman"/>
          <w:color w:val="222222"/>
          <w:sz w:val="28"/>
          <w:szCs w:val="28"/>
          <w:lang/>
        </w:rPr>
        <w:t xml:space="preserve">• </w:t>
      </w:r>
      <w:r w:rsidRPr="00FA1FAC">
        <w:rPr>
          <w:rStyle w:val="translation-chunk"/>
          <w:rFonts w:ascii="Times New Roman" w:hAnsi="Times New Roman" w:cs="Times New Roman"/>
          <w:b/>
          <w:color w:val="222222"/>
          <w:sz w:val="28"/>
          <w:szCs w:val="28"/>
          <w:lang/>
        </w:rPr>
        <w:t xml:space="preserve">The Ministry of education and science of the </w:t>
      </w:r>
      <w:smartTag w:uri="urn:schemas-microsoft-com:office:smarttags" w:element="place">
        <w:smartTag w:uri="urn:schemas-microsoft-com:office:smarttags" w:element="PlaceType">
          <w:r w:rsidRPr="00FA1FAC">
            <w:rPr>
              <w:rStyle w:val="translation-chunk"/>
              <w:rFonts w:ascii="Times New Roman" w:hAnsi="Times New Roman" w:cs="Times New Roman"/>
              <w:b/>
              <w:color w:val="222222"/>
              <w:sz w:val="28"/>
              <w:szCs w:val="28"/>
              <w:lang/>
            </w:rPr>
            <w:t>Republic</w:t>
          </w:r>
        </w:smartTag>
        <w:r w:rsidRPr="00FA1FAC">
          <w:rPr>
            <w:rStyle w:val="translation-chunk"/>
            <w:rFonts w:ascii="Times New Roman" w:hAnsi="Times New Roman" w:cs="Times New Roman"/>
            <w:b/>
            <w:color w:val="222222"/>
            <w:sz w:val="28"/>
            <w:szCs w:val="28"/>
            <w:lang/>
          </w:rPr>
          <w:t xml:space="preserve"> of </w:t>
        </w:r>
        <w:smartTag w:uri="urn:schemas-microsoft-com:office:smarttags" w:element="PlaceName">
          <w:r w:rsidRPr="00FA1FAC">
            <w:rPr>
              <w:rStyle w:val="translation-chunk"/>
              <w:rFonts w:ascii="Times New Roman" w:hAnsi="Times New Roman" w:cs="Times New Roman"/>
              <w:b/>
              <w:color w:val="222222"/>
              <w:sz w:val="28"/>
              <w:szCs w:val="28"/>
              <w:lang/>
            </w:rPr>
            <w:t>Tatarstan</w:t>
          </w:r>
        </w:smartTag>
      </w:smartTag>
    </w:p>
    <w:p w:rsidR="00FA1FAC" w:rsidRPr="00FA1FAC" w:rsidRDefault="00FA1FAC" w:rsidP="00FA1FAC">
      <w:pPr>
        <w:pStyle w:val="HTMLPreformatted"/>
        <w:shd w:val="clear" w:color="auto" w:fill="FFFFFF"/>
        <w:jc w:val="center"/>
        <w:rPr>
          <w:rStyle w:val="translation-chunk"/>
          <w:rFonts w:ascii="Times New Roman" w:hAnsi="Times New Roman" w:cs="Times New Roman"/>
          <w:b/>
          <w:color w:val="222222"/>
          <w:sz w:val="28"/>
          <w:szCs w:val="28"/>
          <w:lang/>
        </w:rPr>
      </w:pPr>
      <w:r w:rsidRPr="00FA1FAC">
        <w:rPr>
          <w:rStyle w:val="translation-chunk"/>
          <w:rFonts w:ascii="Times New Roman" w:hAnsi="Times New Roman" w:cs="Times New Roman"/>
          <w:b/>
          <w:color w:val="222222"/>
          <w:sz w:val="28"/>
          <w:szCs w:val="28"/>
          <w:lang/>
        </w:rPr>
        <w:t xml:space="preserve">• </w:t>
      </w:r>
      <w:smartTag w:uri="urn:schemas-microsoft-com:office:smarttags" w:element="place">
        <w:smartTag w:uri="urn:schemas-microsoft-com:office:smarttags" w:element="PlaceName">
          <w:r w:rsidR="005A0C1F">
            <w:rPr>
              <w:rStyle w:val="translation-chunk"/>
              <w:rFonts w:ascii="Times New Roman" w:hAnsi="Times New Roman" w:cs="Times New Roman"/>
              <w:b/>
              <w:color w:val="222222"/>
              <w:sz w:val="28"/>
              <w:szCs w:val="28"/>
              <w:lang/>
            </w:rPr>
            <w:t>Kazan</w:t>
          </w:r>
        </w:smartTag>
        <w:r w:rsidR="005A0C1F">
          <w:rPr>
            <w:rStyle w:val="translation-chunk"/>
            <w:rFonts w:ascii="Times New Roman" w:hAnsi="Times New Roman" w:cs="Times New Roman"/>
            <w:b/>
            <w:color w:val="222222"/>
            <w:sz w:val="28"/>
            <w:szCs w:val="28"/>
            <w:lang/>
          </w:rPr>
          <w:t xml:space="preserve"> </w:t>
        </w:r>
        <w:smartTag w:uri="urn:schemas-microsoft-com:office:smarttags" w:element="PlaceName">
          <w:r w:rsidR="005A0C1F">
            <w:rPr>
              <w:rStyle w:val="translation-chunk"/>
              <w:rFonts w:ascii="Times New Roman" w:hAnsi="Times New Roman" w:cs="Times New Roman"/>
              <w:b/>
              <w:color w:val="222222"/>
              <w:sz w:val="28"/>
              <w:szCs w:val="28"/>
              <w:lang/>
            </w:rPr>
            <w:t>Innovative</w:t>
          </w:r>
        </w:smartTag>
        <w:r w:rsidR="005A0C1F">
          <w:rPr>
            <w:rStyle w:val="translation-chunk"/>
            <w:rFonts w:ascii="Times New Roman" w:hAnsi="Times New Roman" w:cs="Times New Roman"/>
            <w:b/>
            <w:color w:val="222222"/>
            <w:sz w:val="28"/>
            <w:szCs w:val="28"/>
            <w:lang/>
          </w:rPr>
          <w:t xml:space="preserve"> </w:t>
        </w:r>
        <w:smartTag w:uri="urn:schemas-microsoft-com:office:smarttags" w:element="PlaceType">
          <w:r w:rsidR="005A0C1F">
            <w:rPr>
              <w:rStyle w:val="translation-chunk"/>
              <w:rFonts w:ascii="Times New Roman" w:hAnsi="Times New Roman" w:cs="Times New Roman"/>
              <w:b/>
              <w:color w:val="222222"/>
              <w:sz w:val="28"/>
              <w:szCs w:val="28"/>
              <w:lang/>
            </w:rPr>
            <w:t>University</w:t>
          </w:r>
        </w:smartTag>
      </w:smartTag>
      <w:r w:rsidR="005A0C1F">
        <w:rPr>
          <w:rStyle w:val="translation-chunk"/>
          <w:rFonts w:ascii="Times New Roman" w:hAnsi="Times New Roman" w:cs="Times New Roman"/>
          <w:b/>
          <w:color w:val="222222"/>
          <w:sz w:val="28"/>
          <w:szCs w:val="28"/>
          <w:lang/>
        </w:rPr>
        <w:t xml:space="preserve"> named after V.G. </w:t>
      </w:r>
      <w:proofErr w:type="spellStart"/>
      <w:r w:rsidR="005A0C1F">
        <w:rPr>
          <w:rStyle w:val="translation-chunk"/>
          <w:rFonts w:ascii="Times New Roman" w:hAnsi="Times New Roman" w:cs="Times New Roman"/>
          <w:b/>
          <w:color w:val="222222"/>
          <w:sz w:val="28"/>
          <w:szCs w:val="28"/>
          <w:lang/>
        </w:rPr>
        <w:t>Timiryasov</w:t>
      </w:r>
      <w:proofErr w:type="spellEnd"/>
      <w:r w:rsidR="005A0C1F">
        <w:rPr>
          <w:rStyle w:val="translation-chunk"/>
          <w:rFonts w:ascii="Times New Roman" w:hAnsi="Times New Roman" w:cs="Times New Roman"/>
          <w:b/>
          <w:color w:val="222222"/>
          <w:sz w:val="28"/>
          <w:szCs w:val="28"/>
          <w:lang/>
        </w:rPr>
        <w:t xml:space="preserve"> </w:t>
      </w:r>
    </w:p>
    <w:p w:rsidR="00FA1FAC" w:rsidRPr="00FA1FAC" w:rsidRDefault="00FA1FAC" w:rsidP="00FA1FAC">
      <w:pPr>
        <w:pStyle w:val="HTMLPreformatted"/>
        <w:shd w:val="clear" w:color="auto" w:fill="FFFFFF"/>
        <w:jc w:val="center"/>
        <w:rPr>
          <w:rStyle w:val="translation-chunk"/>
          <w:rFonts w:ascii="Times New Roman" w:hAnsi="Times New Roman" w:cs="Times New Roman"/>
          <w:b/>
          <w:color w:val="222222"/>
          <w:sz w:val="28"/>
          <w:szCs w:val="28"/>
          <w:lang/>
        </w:rPr>
      </w:pPr>
      <w:r w:rsidRPr="00FA1FAC">
        <w:rPr>
          <w:rStyle w:val="translation-chunk"/>
          <w:rFonts w:ascii="Times New Roman" w:hAnsi="Times New Roman" w:cs="Times New Roman"/>
          <w:b/>
          <w:color w:val="222222"/>
          <w:sz w:val="28"/>
          <w:szCs w:val="28"/>
          <w:lang/>
        </w:rPr>
        <w:t xml:space="preserve">• </w:t>
      </w:r>
      <w:r w:rsidR="005A0C1F">
        <w:rPr>
          <w:rStyle w:val="translation-chunk"/>
          <w:rFonts w:ascii="Times New Roman" w:hAnsi="Times New Roman" w:cs="Times New Roman"/>
          <w:b/>
          <w:color w:val="222222"/>
          <w:sz w:val="28"/>
          <w:szCs w:val="28"/>
          <w:lang/>
        </w:rPr>
        <w:t xml:space="preserve">Tatar Republican </w:t>
      </w:r>
      <w:r w:rsidR="007B181F">
        <w:rPr>
          <w:rStyle w:val="translation-chunk"/>
          <w:rFonts w:ascii="Times New Roman" w:hAnsi="Times New Roman" w:cs="Times New Roman"/>
          <w:b/>
          <w:color w:val="222222"/>
          <w:sz w:val="28"/>
          <w:szCs w:val="28"/>
          <w:lang/>
        </w:rPr>
        <w:t>Organization of Russian Society of disabled people</w:t>
      </w:r>
    </w:p>
    <w:p w:rsidR="00FA1FAC" w:rsidRPr="00FA1FAC" w:rsidRDefault="00FA1FAC" w:rsidP="00FA1FAC">
      <w:pPr>
        <w:pStyle w:val="HTMLPreformatted"/>
        <w:shd w:val="clear" w:color="auto" w:fill="FFFFFF"/>
        <w:jc w:val="center"/>
        <w:rPr>
          <w:rStyle w:val="translation-chunk"/>
          <w:rFonts w:ascii="Times New Roman" w:hAnsi="Times New Roman" w:cs="Times New Roman"/>
          <w:b/>
          <w:color w:val="222222"/>
          <w:sz w:val="28"/>
          <w:szCs w:val="28"/>
          <w:lang/>
        </w:rPr>
      </w:pPr>
      <w:proofErr w:type="gramStart"/>
      <w:r w:rsidRPr="00FA1FAC">
        <w:rPr>
          <w:rStyle w:val="translation-chunk"/>
          <w:rFonts w:ascii="Times New Roman" w:hAnsi="Times New Roman" w:cs="Times New Roman"/>
          <w:b/>
          <w:color w:val="222222"/>
          <w:sz w:val="28"/>
          <w:szCs w:val="28"/>
          <w:lang/>
        </w:rPr>
        <w:t>•  The</w:t>
      </w:r>
      <w:proofErr w:type="gramEnd"/>
      <w:r w:rsidRPr="00FA1FAC">
        <w:rPr>
          <w:rStyle w:val="translation-chunk"/>
          <w:rFonts w:ascii="Times New Roman" w:hAnsi="Times New Roman" w:cs="Times New Roman"/>
          <w:b/>
          <w:color w:val="222222"/>
          <w:sz w:val="28"/>
          <w:szCs w:val="28"/>
          <w:lang/>
        </w:rPr>
        <w:t xml:space="preserve"> Department of education of Executive Committee of </w:t>
      </w:r>
      <w:smartTag w:uri="urn:schemas-microsoft-com:office:smarttags" w:element="place">
        <w:smartTag w:uri="urn:schemas-microsoft-com:office:smarttags" w:element="City">
          <w:r w:rsidRPr="00FA1FAC">
            <w:rPr>
              <w:rStyle w:val="translation-chunk"/>
              <w:rFonts w:ascii="Times New Roman" w:hAnsi="Times New Roman" w:cs="Times New Roman"/>
              <w:b/>
              <w:color w:val="222222"/>
              <w:sz w:val="28"/>
              <w:szCs w:val="28"/>
              <w:lang/>
            </w:rPr>
            <w:t>Kazan</w:t>
          </w:r>
        </w:smartTag>
      </w:smartTag>
    </w:p>
    <w:p w:rsidR="00FA1FAC" w:rsidRPr="00FA1FAC" w:rsidRDefault="00FA1FAC" w:rsidP="00FA1FAC">
      <w:pPr>
        <w:pStyle w:val="HTMLPreformatted"/>
        <w:shd w:val="clear" w:color="auto" w:fill="FFFFFF"/>
        <w:jc w:val="center"/>
        <w:rPr>
          <w:rStyle w:val="translation-chunk"/>
          <w:rFonts w:ascii="Times New Roman" w:hAnsi="Times New Roman" w:cs="Times New Roman"/>
          <w:b/>
          <w:color w:val="222222"/>
          <w:sz w:val="28"/>
          <w:szCs w:val="28"/>
          <w:lang/>
        </w:rPr>
      </w:pPr>
      <w:r w:rsidRPr="00FA1FAC">
        <w:rPr>
          <w:rStyle w:val="translation-chunk"/>
          <w:rFonts w:ascii="Times New Roman" w:hAnsi="Times New Roman" w:cs="Times New Roman"/>
          <w:b/>
          <w:color w:val="222222"/>
          <w:sz w:val="28"/>
          <w:szCs w:val="28"/>
          <w:lang/>
        </w:rPr>
        <w:t xml:space="preserve">• "Department of education of Executive Committee of municipal formation of </w:t>
      </w:r>
      <w:smartTag w:uri="urn:schemas-microsoft-com:office:smarttags" w:element="City">
        <w:smartTag w:uri="urn:schemas-microsoft-com:office:smarttags" w:element="place">
          <w:r w:rsidRPr="00FA1FAC">
            <w:rPr>
              <w:rStyle w:val="translation-chunk"/>
              <w:rFonts w:ascii="Times New Roman" w:hAnsi="Times New Roman" w:cs="Times New Roman"/>
              <w:b/>
              <w:color w:val="222222"/>
              <w:sz w:val="28"/>
              <w:szCs w:val="28"/>
              <w:lang/>
            </w:rPr>
            <w:t>Kazan</w:t>
          </w:r>
        </w:smartTag>
      </w:smartTag>
      <w:r w:rsidRPr="00FA1FAC">
        <w:rPr>
          <w:rStyle w:val="translation-chunk"/>
          <w:rFonts w:ascii="Times New Roman" w:hAnsi="Times New Roman" w:cs="Times New Roman"/>
          <w:b/>
          <w:color w:val="222222"/>
          <w:sz w:val="28"/>
          <w:szCs w:val="28"/>
          <w:lang/>
        </w:rPr>
        <w:t xml:space="preserve"> on the Novo-</w:t>
      </w:r>
      <w:proofErr w:type="spellStart"/>
      <w:r w:rsidRPr="00FA1FAC">
        <w:rPr>
          <w:rStyle w:val="translation-chunk"/>
          <w:rFonts w:ascii="Times New Roman" w:hAnsi="Times New Roman" w:cs="Times New Roman"/>
          <w:b/>
          <w:color w:val="222222"/>
          <w:sz w:val="28"/>
          <w:szCs w:val="28"/>
          <w:lang/>
        </w:rPr>
        <w:t>Savinovsky</w:t>
      </w:r>
      <w:proofErr w:type="spellEnd"/>
      <w:r w:rsidRPr="00FA1FAC">
        <w:rPr>
          <w:rStyle w:val="translation-chunk"/>
          <w:rFonts w:ascii="Times New Roman" w:hAnsi="Times New Roman" w:cs="Times New Roman"/>
          <w:b/>
          <w:color w:val="222222"/>
          <w:sz w:val="28"/>
          <w:szCs w:val="28"/>
          <w:lang/>
        </w:rPr>
        <w:t xml:space="preserve"> and </w:t>
      </w:r>
      <w:proofErr w:type="spellStart"/>
      <w:r w:rsidRPr="00FA1FAC">
        <w:rPr>
          <w:rStyle w:val="translation-chunk"/>
          <w:rFonts w:ascii="Times New Roman" w:hAnsi="Times New Roman" w:cs="Times New Roman"/>
          <w:b/>
          <w:color w:val="222222"/>
          <w:sz w:val="28"/>
          <w:szCs w:val="28"/>
          <w:lang/>
        </w:rPr>
        <w:t>Aviastroitelniy</w:t>
      </w:r>
      <w:proofErr w:type="spellEnd"/>
      <w:r w:rsidRPr="00FA1FAC">
        <w:rPr>
          <w:rStyle w:val="translation-chunk"/>
          <w:rFonts w:ascii="Times New Roman" w:hAnsi="Times New Roman" w:cs="Times New Roman"/>
          <w:b/>
          <w:color w:val="222222"/>
          <w:sz w:val="28"/>
          <w:szCs w:val="28"/>
          <w:lang/>
        </w:rPr>
        <w:t xml:space="preserve"> areas"</w:t>
      </w:r>
    </w:p>
    <w:p w:rsidR="006E16B4" w:rsidRPr="00FA1FAC" w:rsidRDefault="00FA1FAC" w:rsidP="006E16B4">
      <w:pPr>
        <w:pStyle w:val="HTMLPreformatted"/>
        <w:shd w:val="clear" w:color="auto" w:fill="FFFFFF"/>
        <w:jc w:val="center"/>
        <w:rPr>
          <w:rStyle w:val="translation-chunk"/>
          <w:rFonts w:ascii="Times New Roman" w:hAnsi="Times New Roman" w:cs="Times New Roman"/>
          <w:b/>
          <w:color w:val="222222"/>
          <w:sz w:val="28"/>
          <w:szCs w:val="28"/>
          <w:lang/>
        </w:rPr>
      </w:pPr>
      <w:proofErr w:type="gramStart"/>
      <w:r w:rsidRPr="00FA1FAC">
        <w:rPr>
          <w:rStyle w:val="translation-chunk"/>
          <w:rFonts w:ascii="Times New Roman" w:hAnsi="Times New Roman" w:cs="Times New Roman"/>
          <w:b/>
          <w:color w:val="222222"/>
          <w:sz w:val="28"/>
          <w:szCs w:val="28"/>
          <w:lang/>
        </w:rPr>
        <w:t xml:space="preserve">•  </w:t>
      </w:r>
      <w:r w:rsidR="006E16B4" w:rsidRPr="00FA1FAC">
        <w:rPr>
          <w:rStyle w:val="translation-chunk"/>
          <w:rFonts w:ascii="Times New Roman" w:hAnsi="Times New Roman" w:cs="Times New Roman"/>
          <w:b/>
          <w:color w:val="222222"/>
          <w:sz w:val="28"/>
          <w:szCs w:val="28"/>
          <w:lang/>
        </w:rPr>
        <w:t>Secondary</w:t>
      </w:r>
      <w:proofErr w:type="gramEnd"/>
      <w:r w:rsidR="006E16B4" w:rsidRPr="00FA1FAC">
        <w:rPr>
          <w:rStyle w:val="translation-chunk"/>
          <w:rFonts w:ascii="Times New Roman" w:hAnsi="Times New Roman" w:cs="Times New Roman"/>
          <w:b/>
          <w:color w:val="222222"/>
          <w:sz w:val="28"/>
          <w:szCs w:val="28"/>
          <w:lang/>
        </w:rPr>
        <w:t xml:space="preserve"> school </w:t>
      </w:r>
      <w:r w:rsidR="006E16B4" w:rsidRPr="00FA1FAC">
        <w:rPr>
          <w:rStyle w:val="translation-chunk"/>
          <w:rFonts w:ascii="Times New Roman" w:hAnsi="Times New Roman" w:cs="Times New Roman"/>
          <w:b/>
          <w:color w:val="222222"/>
          <w:sz w:val="28"/>
          <w:szCs w:val="28"/>
          <w:lang w:val="en-US"/>
        </w:rPr>
        <w:t>№</w:t>
      </w:r>
      <w:r w:rsidR="006E16B4" w:rsidRPr="00FA1FAC">
        <w:rPr>
          <w:rStyle w:val="translation-chunk"/>
          <w:rFonts w:ascii="Times New Roman" w:hAnsi="Times New Roman" w:cs="Times New Roman"/>
          <w:b/>
          <w:color w:val="222222"/>
          <w:sz w:val="28"/>
          <w:szCs w:val="28"/>
          <w:lang/>
        </w:rPr>
        <w:t xml:space="preserve"> 33 with profound studying of separate subjects (</w:t>
      </w:r>
      <w:smartTag w:uri="urn:schemas-microsoft-com:office:smarttags" w:element="place">
        <w:smartTag w:uri="urn:schemas-microsoft-com:office:smarttags" w:element="City">
          <w:r w:rsidR="006E16B4" w:rsidRPr="00FA1FAC">
            <w:rPr>
              <w:rStyle w:val="translation-chunk"/>
              <w:rFonts w:ascii="Times New Roman" w:hAnsi="Times New Roman" w:cs="Times New Roman"/>
              <w:b/>
              <w:color w:val="222222"/>
              <w:sz w:val="28"/>
              <w:szCs w:val="28"/>
              <w:lang/>
            </w:rPr>
            <w:t>Kazan</w:t>
          </w:r>
        </w:smartTag>
      </w:smartTag>
      <w:r w:rsidR="006E16B4" w:rsidRPr="00FA1FAC">
        <w:rPr>
          <w:rStyle w:val="translation-chunk"/>
          <w:rFonts w:ascii="Times New Roman" w:hAnsi="Times New Roman" w:cs="Times New Roman"/>
          <w:b/>
          <w:color w:val="222222"/>
          <w:sz w:val="28"/>
          <w:szCs w:val="28"/>
          <w:lang/>
        </w:rPr>
        <w:t>)</w:t>
      </w:r>
    </w:p>
    <w:p w:rsidR="00FD416C" w:rsidRPr="00FA1FAC" w:rsidRDefault="00FA1FAC" w:rsidP="00FD416C">
      <w:pPr>
        <w:pStyle w:val="HTMLPreformatted"/>
        <w:shd w:val="clear" w:color="auto" w:fill="FFFFFF"/>
        <w:jc w:val="center"/>
        <w:rPr>
          <w:rStyle w:val="translation-chunk"/>
          <w:rFonts w:ascii="Times New Roman" w:hAnsi="Times New Roman" w:cs="Times New Roman"/>
          <w:b/>
          <w:color w:val="222222"/>
          <w:sz w:val="28"/>
          <w:szCs w:val="28"/>
          <w:lang/>
        </w:rPr>
      </w:pPr>
      <w:r w:rsidRPr="00FA1FAC">
        <w:rPr>
          <w:rStyle w:val="translation-chunk"/>
          <w:rFonts w:ascii="Times New Roman" w:hAnsi="Times New Roman" w:cs="Times New Roman"/>
          <w:b/>
          <w:color w:val="222222"/>
          <w:sz w:val="28"/>
          <w:szCs w:val="28"/>
          <w:lang/>
        </w:rPr>
        <w:t>• Autonomous non-commercial organization "White cane" (</w:t>
      </w:r>
      <w:proofErr w:type="spellStart"/>
      <w:r w:rsidRPr="00FA1FAC">
        <w:rPr>
          <w:rStyle w:val="translation-chunk"/>
          <w:rFonts w:ascii="Times New Roman" w:hAnsi="Times New Roman" w:cs="Times New Roman"/>
          <w:b/>
          <w:color w:val="222222"/>
          <w:sz w:val="28"/>
          <w:szCs w:val="28"/>
          <w:lang/>
        </w:rPr>
        <w:t>Ekaterinburg</w:t>
      </w:r>
      <w:proofErr w:type="spellEnd"/>
      <w:r w:rsidRPr="00FA1FAC">
        <w:rPr>
          <w:rStyle w:val="translation-chunk"/>
          <w:rFonts w:ascii="Times New Roman" w:hAnsi="Times New Roman" w:cs="Times New Roman"/>
          <w:b/>
          <w:color w:val="222222"/>
          <w:sz w:val="28"/>
          <w:szCs w:val="28"/>
          <w:lang/>
        </w:rPr>
        <w:t>)</w:t>
      </w:r>
    </w:p>
    <w:p w:rsidR="00FD416C" w:rsidRPr="00FD416C" w:rsidRDefault="00FD416C" w:rsidP="00FD416C">
      <w:pPr>
        <w:pStyle w:val="HTMLPreformatted"/>
        <w:shd w:val="clear" w:color="auto" w:fill="FFFFFF"/>
        <w:jc w:val="center"/>
        <w:rPr>
          <w:rStyle w:val="translation-chunk"/>
          <w:lang/>
        </w:rPr>
      </w:pPr>
    </w:p>
    <w:p w:rsidR="00FA1FAC" w:rsidRPr="00FA1FAC" w:rsidRDefault="00FA1FAC" w:rsidP="00FA1FAC">
      <w:pPr>
        <w:pStyle w:val="HTMLPreformatted"/>
        <w:shd w:val="clear" w:color="auto" w:fill="FFFFFF"/>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Pr>
          <w:rStyle w:val="translation-chunk"/>
          <w:rFonts w:ascii="Times New Roman" w:hAnsi="Times New Roman" w:cs="Times New Roman"/>
          <w:color w:val="222222"/>
          <w:sz w:val="28"/>
          <w:szCs w:val="28"/>
          <w:lang/>
        </w:rPr>
        <w:tab/>
      </w:r>
      <w:r w:rsidRPr="00FA1FAC">
        <w:rPr>
          <w:rStyle w:val="translation-chunk"/>
          <w:rFonts w:ascii="Times New Roman" w:hAnsi="Times New Roman" w:cs="Times New Roman"/>
          <w:b/>
          <w:color w:val="222222"/>
          <w:sz w:val="28"/>
          <w:szCs w:val="28"/>
          <w:lang/>
        </w:rPr>
        <w:t>Forms of participation</w:t>
      </w:r>
      <w:r w:rsidRPr="00FA1FAC">
        <w:rPr>
          <w:rStyle w:val="translation-chunk"/>
          <w:rFonts w:ascii="Times New Roman" w:hAnsi="Times New Roman" w:cs="Times New Roman"/>
          <w:color w:val="222222"/>
          <w:sz w:val="28"/>
          <w:szCs w:val="28"/>
          <w:lang/>
        </w:rPr>
        <w:t>:</w:t>
      </w:r>
    </w:p>
    <w:p w:rsidR="00D41BF0" w:rsidRDefault="00FA1FAC" w:rsidP="00D41BF0">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 </w:t>
      </w:r>
      <w:proofErr w:type="gramStart"/>
      <w:r w:rsidR="00D41BF0">
        <w:rPr>
          <w:rStyle w:val="translation-chunk"/>
          <w:rFonts w:ascii="Times New Roman" w:hAnsi="Times New Roman" w:cs="Times New Roman"/>
          <w:color w:val="222222"/>
          <w:sz w:val="28"/>
          <w:szCs w:val="28"/>
          <w:lang/>
        </w:rPr>
        <w:t>full-time</w:t>
      </w:r>
      <w:proofErr w:type="gramEnd"/>
      <w:r w:rsidR="00D41BF0">
        <w:rPr>
          <w:rStyle w:val="translation-chunk"/>
          <w:rFonts w:ascii="Times New Roman" w:hAnsi="Times New Roman" w:cs="Times New Roman"/>
          <w:color w:val="222222"/>
          <w:sz w:val="28"/>
          <w:szCs w:val="28"/>
          <w:lang/>
        </w:rPr>
        <w:t xml:space="preserve"> </w:t>
      </w:r>
      <w:r w:rsidRPr="00FA1FAC">
        <w:rPr>
          <w:rStyle w:val="translation-chunk"/>
          <w:rFonts w:ascii="Times New Roman" w:hAnsi="Times New Roman" w:cs="Times New Roman"/>
          <w:color w:val="222222"/>
          <w:sz w:val="28"/>
          <w:szCs w:val="28"/>
          <w:lang/>
        </w:rPr>
        <w:t>participation in</w:t>
      </w:r>
      <w:r w:rsidR="00D41BF0">
        <w:rPr>
          <w:rStyle w:val="translation-chunk"/>
          <w:rFonts w:ascii="Times New Roman" w:hAnsi="Times New Roman" w:cs="Times New Roman"/>
          <w:color w:val="222222"/>
          <w:sz w:val="28"/>
          <w:szCs w:val="28"/>
          <w:lang/>
        </w:rPr>
        <w:t xml:space="preserve"> the</w:t>
      </w:r>
      <w:r w:rsidRPr="00FA1FAC">
        <w:rPr>
          <w:rStyle w:val="translation-chunk"/>
          <w:rFonts w:ascii="Times New Roman" w:hAnsi="Times New Roman" w:cs="Times New Roman"/>
          <w:color w:val="222222"/>
          <w:sz w:val="28"/>
          <w:szCs w:val="28"/>
          <w:lang/>
        </w:rPr>
        <w:t xml:space="preserve"> International Academic Competition of pupils and students "</w:t>
      </w:r>
      <w:r w:rsidR="00D41BF0" w:rsidRPr="00D41BF0">
        <w:rPr>
          <w:rStyle w:val="translation-chunk"/>
          <w:rFonts w:ascii="Times New Roman" w:hAnsi="Times New Roman" w:cs="Times New Roman"/>
          <w:color w:val="222222"/>
          <w:sz w:val="28"/>
          <w:szCs w:val="28"/>
          <w:lang/>
        </w:rPr>
        <w:t xml:space="preserve">Social and cultural inclusion </w:t>
      </w:r>
      <w:r w:rsidRPr="00FA1FAC">
        <w:rPr>
          <w:rStyle w:val="translation-chunk"/>
          <w:rFonts w:ascii="Times New Roman" w:hAnsi="Times New Roman" w:cs="Times New Roman"/>
          <w:color w:val="222222"/>
          <w:sz w:val="28"/>
          <w:szCs w:val="28"/>
          <w:lang/>
        </w:rPr>
        <w:t>"</w:t>
      </w:r>
      <w:r w:rsidR="00D41BF0">
        <w:rPr>
          <w:rStyle w:val="translation-chunk"/>
          <w:rFonts w:ascii="Times New Roman" w:hAnsi="Times New Roman" w:cs="Times New Roman"/>
          <w:color w:val="222222"/>
          <w:sz w:val="28"/>
          <w:szCs w:val="28"/>
          <w:lang/>
        </w:rPr>
        <w:t>;</w:t>
      </w:r>
    </w:p>
    <w:p w:rsidR="00D41BF0" w:rsidRPr="00D41BF0" w:rsidRDefault="00D41BF0" w:rsidP="00D41BF0">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w:t>
      </w:r>
      <w:r>
        <w:rPr>
          <w:rStyle w:val="translation-chunk"/>
          <w:rFonts w:ascii="Times New Roman" w:hAnsi="Times New Roman" w:cs="Times New Roman"/>
          <w:color w:val="222222"/>
          <w:sz w:val="28"/>
          <w:szCs w:val="28"/>
          <w:lang/>
        </w:rPr>
        <w:t xml:space="preserve"> </w:t>
      </w:r>
      <w:r w:rsidRPr="00D41BF0">
        <w:rPr>
          <w:rStyle w:val="translation-chunk"/>
          <w:rFonts w:ascii="Times New Roman" w:hAnsi="Times New Roman" w:cs="Times New Roman"/>
          <w:color w:val="222222"/>
          <w:sz w:val="28"/>
          <w:szCs w:val="28"/>
          <w:lang/>
        </w:rPr>
        <w:tab/>
      </w:r>
      <w:proofErr w:type="gramStart"/>
      <w:r w:rsidRPr="00FA1FAC">
        <w:rPr>
          <w:rStyle w:val="translation-chunk"/>
          <w:rFonts w:ascii="Times New Roman" w:hAnsi="Times New Roman" w:cs="Times New Roman"/>
          <w:color w:val="222222"/>
          <w:sz w:val="28"/>
          <w:szCs w:val="28"/>
          <w:lang/>
        </w:rPr>
        <w:t>participation</w:t>
      </w:r>
      <w:proofErr w:type="gramEnd"/>
      <w:r w:rsidRPr="00FA1FAC">
        <w:rPr>
          <w:rStyle w:val="translation-chunk"/>
          <w:rFonts w:ascii="Times New Roman" w:hAnsi="Times New Roman" w:cs="Times New Roman"/>
          <w:color w:val="222222"/>
          <w:sz w:val="28"/>
          <w:szCs w:val="28"/>
          <w:lang/>
        </w:rPr>
        <w:t xml:space="preserve"> in</w:t>
      </w:r>
      <w:r>
        <w:rPr>
          <w:rStyle w:val="translation-chunk"/>
          <w:rFonts w:ascii="Times New Roman" w:hAnsi="Times New Roman" w:cs="Times New Roman"/>
          <w:color w:val="222222"/>
          <w:sz w:val="28"/>
          <w:szCs w:val="28"/>
          <w:lang/>
        </w:rPr>
        <w:t xml:space="preserve"> the</w:t>
      </w:r>
      <w:r w:rsidRPr="00FA1FAC">
        <w:rPr>
          <w:rStyle w:val="translation-chunk"/>
          <w:rFonts w:ascii="Times New Roman" w:hAnsi="Times New Roman" w:cs="Times New Roman"/>
          <w:color w:val="222222"/>
          <w:sz w:val="28"/>
          <w:szCs w:val="28"/>
          <w:lang/>
        </w:rPr>
        <w:t xml:space="preserve"> International Academic Competition of pupils and students "</w:t>
      </w:r>
      <w:r w:rsidRPr="00D41BF0">
        <w:rPr>
          <w:rStyle w:val="translation-chunk"/>
          <w:rFonts w:ascii="Times New Roman" w:hAnsi="Times New Roman" w:cs="Times New Roman"/>
          <w:color w:val="222222"/>
          <w:sz w:val="28"/>
          <w:szCs w:val="28"/>
          <w:lang/>
        </w:rPr>
        <w:t xml:space="preserve">Social and cultural inclusion </w:t>
      </w:r>
      <w:r w:rsidRPr="00FA1FAC">
        <w:rPr>
          <w:rStyle w:val="translation-chunk"/>
          <w:rFonts w:ascii="Times New Roman" w:hAnsi="Times New Roman" w:cs="Times New Roman"/>
          <w:color w:val="222222"/>
          <w:sz w:val="28"/>
          <w:szCs w:val="28"/>
          <w:lang/>
        </w:rPr>
        <w:t>"</w:t>
      </w:r>
      <w:r>
        <w:rPr>
          <w:rStyle w:val="translation-chunk"/>
          <w:rFonts w:ascii="Times New Roman" w:hAnsi="Times New Roman" w:cs="Times New Roman"/>
          <w:color w:val="222222"/>
          <w:sz w:val="28"/>
          <w:szCs w:val="28"/>
          <w:lang/>
        </w:rPr>
        <w:t xml:space="preserve"> </w:t>
      </w:r>
      <w:r w:rsidRPr="00D41BF0">
        <w:rPr>
          <w:rStyle w:val="translation-chunk"/>
          <w:rFonts w:ascii="Times New Roman" w:hAnsi="Times New Roman" w:cs="Times New Roman"/>
          <w:color w:val="222222"/>
          <w:sz w:val="28"/>
          <w:szCs w:val="28"/>
          <w:lang/>
        </w:rPr>
        <w:t>in absentia</w:t>
      </w:r>
      <w:r>
        <w:rPr>
          <w:rStyle w:val="translation-chunk"/>
          <w:rFonts w:ascii="Times New Roman" w:hAnsi="Times New Roman" w:cs="Times New Roman"/>
          <w:color w:val="222222"/>
          <w:sz w:val="28"/>
          <w:szCs w:val="28"/>
          <w:lang/>
        </w:rPr>
        <w:t>;</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 </w:t>
      </w:r>
      <w:proofErr w:type="gramStart"/>
      <w:r w:rsidRPr="00FA1FAC">
        <w:rPr>
          <w:rStyle w:val="translation-chunk"/>
          <w:rFonts w:ascii="Times New Roman" w:hAnsi="Times New Roman" w:cs="Times New Roman"/>
          <w:color w:val="222222"/>
          <w:sz w:val="28"/>
          <w:szCs w:val="28"/>
          <w:lang/>
        </w:rPr>
        <w:t>participation</w:t>
      </w:r>
      <w:proofErr w:type="gramEnd"/>
      <w:r w:rsidRPr="00FA1FAC">
        <w:rPr>
          <w:rStyle w:val="translation-chunk"/>
          <w:rFonts w:ascii="Times New Roman" w:hAnsi="Times New Roman" w:cs="Times New Roman"/>
          <w:color w:val="222222"/>
          <w:sz w:val="28"/>
          <w:szCs w:val="28"/>
          <w:lang/>
        </w:rPr>
        <w:t xml:space="preserve"> in the International youth inclusive games.</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b/>
          <w:color w:val="222222"/>
          <w:sz w:val="28"/>
          <w:szCs w:val="28"/>
          <w:lang/>
        </w:rPr>
      </w:pPr>
    </w:p>
    <w:p w:rsidR="00FA1FAC" w:rsidRPr="00FA1FAC" w:rsidRDefault="00F95ED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Pr>
          <w:rStyle w:val="translation-chunk"/>
          <w:rFonts w:ascii="Times New Roman" w:hAnsi="Times New Roman" w:cs="Times New Roman"/>
          <w:color w:val="222222"/>
          <w:sz w:val="28"/>
          <w:szCs w:val="28"/>
          <w:lang/>
        </w:rPr>
        <w:t>To participate in the event</w:t>
      </w:r>
      <w:r w:rsidR="00FA1FAC" w:rsidRPr="00FA1FAC">
        <w:rPr>
          <w:rStyle w:val="translation-chunk"/>
          <w:rFonts w:ascii="Times New Roman" w:hAnsi="Times New Roman" w:cs="Times New Roman"/>
          <w:color w:val="222222"/>
          <w:sz w:val="28"/>
          <w:szCs w:val="28"/>
          <w:lang/>
        </w:rPr>
        <w:t xml:space="preserve"> please provide the following information:</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1) </w:t>
      </w:r>
      <w:proofErr w:type="gramStart"/>
      <w:r w:rsidRPr="00FA1FAC">
        <w:rPr>
          <w:rStyle w:val="translation-chunk"/>
          <w:rFonts w:ascii="Times New Roman" w:hAnsi="Times New Roman" w:cs="Times New Roman"/>
          <w:color w:val="222222"/>
          <w:sz w:val="28"/>
          <w:szCs w:val="28"/>
          <w:lang/>
        </w:rPr>
        <w:t>application</w:t>
      </w:r>
      <w:proofErr w:type="gramEnd"/>
      <w:r w:rsidRPr="00FA1FAC">
        <w:rPr>
          <w:rStyle w:val="translation-chunk"/>
          <w:rFonts w:ascii="Times New Roman" w:hAnsi="Times New Roman" w:cs="Times New Roman"/>
          <w:color w:val="222222"/>
          <w:sz w:val="28"/>
          <w:szCs w:val="28"/>
          <w:lang/>
        </w:rPr>
        <w:t xml:space="preserve"> form (name, place of study or work, position, scientific degree, academic title, the desired form of participation; address, contact numbers, e-mail);</w:t>
      </w:r>
    </w:p>
    <w:p w:rsidR="00FA1FAC" w:rsidRPr="00FA1FAC" w:rsidRDefault="00FA1FAC" w:rsidP="00FA1FAC">
      <w:pPr>
        <w:pStyle w:val="HTMLPreformatted"/>
        <w:shd w:val="clear" w:color="auto" w:fill="FFFFFF"/>
        <w:ind w:firstLine="720"/>
        <w:jc w:val="both"/>
        <w:rPr>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2) </w:t>
      </w:r>
      <w:proofErr w:type="gramStart"/>
      <w:r w:rsidR="00F95EDC">
        <w:rPr>
          <w:rStyle w:val="translation-chunk"/>
          <w:rFonts w:ascii="Times New Roman" w:hAnsi="Times New Roman" w:cs="Times New Roman"/>
          <w:color w:val="222222"/>
          <w:sz w:val="28"/>
          <w:szCs w:val="28"/>
          <w:lang/>
        </w:rPr>
        <w:t>if</w:t>
      </w:r>
      <w:proofErr w:type="gramEnd"/>
      <w:r w:rsidR="00F95EDC">
        <w:rPr>
          <w:rStyle w:val="translation-chunk"/>
          <w:rFonts w:ascii="Times New Roman" w:hAnsi="Times New Roman" w:cs="Times New Roman"/>
          <w:color w:val="222222"/>
          <w:sz w:val="28"/>
          <w:szCs w:val="28"/>
          <w:lang/>
        </w:rPr>
        <w:t xml:space="preserve"> you want to take part </w:t>
      </w:r>
      <w:r w:rsidR="00F95EDC" w:rsidRPr="00FA1FAC">
        <w:rPr>
          <w:rStyle w:val="translation-chunk"/>
          <w:rFonts w:ascii="Times New Roman" w:hAnsi="Times New Roman" w:cs="Times New Roman"/>
          <w:color w:val="222222"/>
          <w:sz w:val="28"/>
          <w:szCs w:val="28"/>
          <w:lang/>
        </w:rPr>
        <w:t xml:space="preserve">in </w:t>
      </w:r>
      <w:r w:rsidR="00F95EDC">
        <w:rPr>
          <w:rStyle w:val="translation-chunk"/>
          <w:rFonts w:ascii="Times New Roman" w:hAnsi="Times New Roman" w:cs="Times New Roman"/>
          <w:color w:val="222222"/>
          <w:sz w:val="28"/>
          <w:szCs w:val="28"/>
          <w:lang/>
        </w:rPr>
        <w:t>the</w:t>
      </w:r>
      <w:r w:rsidR="00F95EDC" w:rsidRPr="00FA1FAC">
        <w:rPr>
          <w:rStyle w:val="translation-chunk"/>
          <w:rFonts w:ascii="Times New Roman" w:hAnsi="Times New Roman" w:cs="Times New Roman"/>
          <w:color w:val="222222"/>
          <w:sz w:val="28"/>
          <w:szCs w:val="28"/>
          <w:lang/>
        </w:rPr>
        <w:t xml:space="preserve"> International Academic Competition in correspondence</w:t>
      </w:r>
      <w:r w:rsidR="00F95EDC">
        <w:rPr>
          <w:rStyle w:val="translation-chunk"/>
          <w:rFonts w:ascii="Times New Roman" w:hAnsi="Times New Roman" w:cs="Times New Roman"/>
          <w:color w:val="222222"/>
          <w:sz w:val="28"/>
          <w:szCs w:val="28"/>
          <w:lang/>
        </w:rPr>
        <w:t xml:space="preserve">, please, send </w:t>
      </w:r>
      <w:r w:rsidRPr="00FA1FAC">
        <w:rPr>
          <w:rStyle w:val="translation-chunk"/>
          <w:rFonts w:ascii="Times New Roman" w:hAnsi="Times New Roman" w:cs="Times New Roman"/>
          <w:color w:val="222222"/>
          <w:sz w:val="28"/>
          <w:szCs w:val="28"/>
          <w:lang/>
        </w:rPr>
        <w:t>the</w:t>
      </w:r>
      <w:r w:rsidR="00F95EDC">
        <w:rPr>
          <w:rStyle w:val="translation-chunk"/>
          <w:rFonts w:ascii="Times New Roman" w:hAnsi="Times New Roman" w:cs="Times New Roman"/>
          <w:color w:val="222222"/>
          <w:sz w:val="28"/>
          <w:szCs w:val="28"/>
          <w:lang/>
        </w:rPr>
        <w:t xml:space="preserve"> project</w:t>
      </w:r>
      <w:r w:rsidRPr="00FA1FAC">
        <w:rPr>
          <w:rStyle w:val="translation-chunk"/>
          <w:rFonts w:ascii="Times New Roman" w:hAnsi="Times New Roman" w:cs="Times New Roman"/>
          <w:color w:val="222222"/>
          <w:sz w:val="28"/>
          <w:szCs w:val="28"/>
          <w:lang/>
        </w:rPr>
        <w:t>.</w:t>
      </w:r>
    </w:p>
    <w:p w:rsidR="00FA1FAC" w:rsidRPr="00FA1FAC" w:rsidRDefault="00FA1FAC" w:rsidP="00FA1FAC">
      <w:pPr>
        <w:ind w:firstLine="720"/>
        <w:jc w:val="both"/>
        <w:rPr>
          <w:sz w:val="28"/>
          <w:szCs w:val="28"/>
          <w:lang w:val="en-US"/>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roofErr w:type="gramStart"/>
      <w:r w:rsidRPr="00FA1FAC">
        <w:rPr>
          <w:rStyle w:val="translation-chunk"/>
          <w:rFonts w:ascii="Times New Roman" w:hAnsi="Times New Roman" w:cs="Times New Roman"/>
          <w:color w:val="222222"/>
          <w:sz w:val="28"/>
          <w:szCs w:val="28"/>
          <w:lang/>
        </w:rPr>
        <w:t xml:space="preserve">The deadline for materials </w:t>
      </w:r>
      <w:r w:rsidRPr="00FA1FAC">
        <w:rPr>
          <w:rStyle w:val="translation-chunk"/>
          <w:rFonts w:ascii="Times New Roman" w:hAnsi="Times New Roman" w:cs="Times New Roman"/>
          <w:color w:val="222222"/>
          <w:sz w:val="28"/>
          <w:szCs w:val="28"/>
          <w:lang w:val="en-US"/>
        </w:rPr>
        <w:t xml:space="preserve">- </w:t>
      </w:r>
      <w:r w:rsidR="00CB1679">
        <w:rPr>
          <w:rStyle w:val="translation-chunk"/>
          <w:rFonts w:ascii="Times New Roman" w:hAnsi="Times New Roman" w:cs="Times New Roman"/>
          <w:b/>
          <w:color w:val="222222"/>
          <w:sz w:val="28"/>
          <w:szCs w:val="28"/>
          <w:lang/>
        </w:rPr>
        <w:t>December</w:t>
      </w:r>
      <w:r w:rsidRPr="00FA1FAC">
        <w:rPr>
          <w:rStyle w:val="translation-chunk"/>
          <w:rFonts w:ascii="Times New Roman" w:hAnsi="Times New Roman" w:cs="Times New Roman"/>
          <w:b/>
          <w:color w:val="222222"/>
          <w:sz w:val="28"/>
          <w:szCs w:val="28"/>
          <w:lang/>
        </w:rPr>
        <w:t xml:space="preserve"> 1</w:t>
      </w:r>
      <w:r w:rsidR="00CB1679">
        <w:rPr>
          <w:rStyle w:val="translation-chunk"/>
          <w:rFonts w:ascii="Times New Roman" w:hAnsi="Times New Roman" w:cs="Times New Roman"/>
          <w:b/>
          <w:color w:val="222222"/>
          <w:sz w:val="28"/>
          <w:szCs w:val="28"/>
          <w:lang/>
        </w:rPr>
        <w:t>0</w:t>
      </w:r>
      <w:r w:rsidRPr="00FA1FAC">
        <w:rPr>
          <w:rStyle w:val="translation-chunk"/>
          <w:rFonts w:ascii="Times New Roman" w:hAnsi="Times New Roman" w:cs="Times New Roman"/>
          <w:b/>
          <w:color w:val="222222"/>
          <w:sz w:val="28"/>
          <w:szCs w:val="28"/>
          <w:lang/>
        </w:rPr>
        <w:t>, 2016</w:t>
      </w:r>
      <w:r w:rsidRPr="00FA1FAC">
        <w:rPr>
          <w:rStyle w:val="translation-chunk"/>
          <w:rFonts w:ascii="Times New Roman" w:hAnsi="Times New Roman" w:cs="Times New Roman"/>
          <w:b/>
          <w:color w:val="222222"/>
          <w:sz w:val="28"/>
          <w:szCs w:val="28"/>
          <w:lang w:val="en-US"/>
        </w:rPr>
        <w:t>.</w:t>
      </w:r>
      <w:proofErr w:type="gramEnd"/>
      <w:r w:rsidRPr="00FA1FAC">
        <w:rPr>
          <w:rStyle w:val="translation-chunk"/>
          <w:rFonts w:ascii="Times New Roman" w:hAnsi="Times New Roman" w:cs="Times New Roman"/>
          <w:color w:val="222222"/>
          <w:sz w:val="28"/>
          <w:szCs w:val="28"/>
          <w:lang/>
        </w:rPr>
        <w:t xml:space="preserve"> </w:t>
      </w:r>
      <w:r w:rsidRPr="00FA1FAC">
        <w:rPr>
          <w:rStyle w:val="translation-chunk"/>
          <w:rFonts w:ascii="Times New Roman" w:hAnsi="Times New Roman" w:cs="Times New Roman"/>
          <w:color w:val="222222"/>
          <w:sz w:val="28"/>
          <w:szCs w:val="28"/>
          <w:lang w:val="en-US"/>
        </w:rPr>
        <w:t>Y</w:t>
      </w:r>
      <w:r w:rsidRPr="00FA1FAC">
        <w:rPr>
          <w:rStyle w:val="translation-chunk"/>
          <w:rFonts w:ascii="Times New Roman" w:hAnsi="Times New Roman" w:cs="Times New Roman"/>
          <w:color w:val="222222"/>
          <w:sz w:val="28"/>
          <w:szCs w:val="28"/>
          <w:lang/>
        </w:rPr>
        <w:t>our Application must be submitted as a separate file in electronic form by e-mail:</w:t>
      </w:r>
      <w:r w:rsidR="004E5EAD">
        <w:rPr>
          <w:rStyle w:val="translation-chunk"/>
          <w:rFonts w:ascii="Times New Roman" w:hAnsi="Times New Roman" w:cs="Times New Roman"/>
          <w:color w:val="222222"/>
          <w:sz w:val="28"/>
          <w:szCs w:val="28"/>
          <w:lang/>
        </w:rPr>
        <w:t xml:space="preserve"> </w:t>
      </w:r>
      <w:hyperlink r:id="rId5" w:history="1">
        <w:r w:rsidR="004E5EAD" w:rsidRPr="004E5EAD">
          <w:rPr>
            <w:rStyle w:val="Hyperlink"/>
            <w:rFonts w:ascii="Times New Roman" w:hAnsi="Times New Roman" w:cs="Times New Roman"/>
            <w:sz w:val="28"/>
            <w:szCs w:val="28"/>
            <w:lang/>
          </w:rPr>
          <w:t>icie@ieml.ru</w:t>
        </w:r>
      </w:hyperlink>
      <w:r w:rsidRPr="004E5EAD">
        <w:rPr>
          <w:rStyle w:val="translation-chunk"/>
          <w:rFonts w:ascii="Times New Roman" w:hAnsi="Times New Roman" w:cs="Times New Roman"/>
          <w:color w:val="222222"/>
          <w:sz w:val="28"/>
          <w:szCs w:val="28"/>
          <w:lang/>
        </w:rPr>
        <w:t>.</w:t>
      </w:r>
      <w:r w:rsidR="004E5EAD" w:rsidRPr="004E5EAD">
        <w:rPr>
          <w:rStyle w:val="translation-chunk"/>
          <w:rFonts w:ascii="Times New Roman" w:hAnsi="Times New Roman" w:cs="Times New Roman"/>
          <w:color w:val="222222"/>
          <w:sz w:val="28"/>
          <w:szCs w:val="28"/>
          <w:lang/>
        </w:rPr>
        <w:t xml:space="preserve"> </w:t>
      </w:r>
      <w:r w:rsidRPr="004E5EAD">
        <w:rPr>
          <w:rStyle w:val="translation-chunk"/>
          <w:rFonts w:ascii="Times New Roman" w:hAnsi="Times New Roman" w:cs="Times New Roman"/>
          <w:color w:val="222222"/>
          <w:sz w:val="28"/>
          <w:szCs w:val="28"/>
          <w:lang/>
        </w:rPr>
        <w:t xml:space="preserve"> </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CB1679" w:rsidRDefault="00CB1679" w:rsidP="00FA1FAC">
      <w:pPr>
        <w:pStyle w:val="HTMLPreformatted"/>
        <w:shd w:val="clear" w:color="auto" w:fill="FFFFFF"/>
        <w:ind w:firstLine="720"/>
        <w:jc w:val="both"/>
        <w:rPr>
          <w:rStyle w:val="translation-chunk"/>
          <w:rFonts w:ascii="Times New Roman" w:hAnsi="Times New Roman" w:cs="Times New Roman"/>
          <w:b/>
          <w:sz w:val="28"/>
          <w:szCs w:val="28"/>
          <w:lang/>
        </w:rPr>
      </w:pPr>
      <w:r>
        <w:rPr>
          <w:rStyle w:val="translation-chunk"/>
          <w:rFonts w:ascii="Times New Roman" w:hAnsi="Times New Roman" w:cs="Times New Roman"/>
          <w:b/>
          <w:sz w:val="28"/>
          <w:szCs w:val="28"/>
          <w:lang/>
        </w:rPr>
        <w:br w:type="page"/>
      </w:r>
      <w:r w:rsidRPr="00CB1679">
        <w:rPr>
          <w:rStyle w:val="translation-chunk"/>
          <w:rFonts w:ascii="Times New Roman" w:hAnsi="Times New Roman" w:cs="Times New Roman"/>
          <w:b/>
          <w:sz w:val="28"/>
          <w:szCs w:val="28"/>
          <w:lang/>
        </w:rPr>
        <w:lastRenderedPageBreak/>
        <w:t>International Academic Competition of pupils and students "Social and cultural inclusion"</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High school students and students of colleges and universities studying the programs of inclusive education are invited to participate in the International Academic Competition.</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b/>
          <w:color w:val="222222"/>
          <w:sz w:val="28"/>
          <w:szCs w:val="28"/>
          <w:lang/>
        </w:rPr>
      </w:pPr>
      <w:r w:rsidRPr="00FA1FAC">
        <w:rPr>
          <w:rStyle w:val="translation-chunk"/>
          <w:rFonts w:ascii="Times New Roman" w:hAnsi="Times New Roman" w:cs="Times New Roman"/>
          <w:b/>
          <w:color w:val="222222"/>
          <w:sz w:val="28"/>
          <w:szCs w:val="28"/>
          <w:lang/>
        </w:rPr>
        <w:t>Languages of the International Academic Competition: Russian, English.</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International Academic Competition consists of two stages. The results of the International Academic Competition are summed up at the individual results of the participants for each of the rounds.</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b/>
          <w:color w:val="222222"/>
          <w:sz w:val="28"/>
          <w:szCs w:val="28"/>
          <w:lang/>
        </w:rPr>
        <w:t>The first stage</w:t>
      </w:r>
      <w:r w:rsidRPr="00FA1FAC">
        <w:rPr>
          <w:rStyle w:val="translation-chunk"/>
          <w:rFonts w:ascii="Times New Roman" w:hAnsi="Times New Roman" w:cs="Times New Roman"/>
          <w:color w:val="222222"/>
          <w:sz w:val="28"/>
          <w:szCs w:val="28"/>
          <w:lang/>
        </w:rPr>
        <w:t xml:space="preserve"> of the International Academic Competition is carried out in correspondence from </w:t>
      </w:r>
      <w:r w:rsidR="00F11ED9" w:rsidRPr="00F11ED9">
        <w:rPr>
          <w:rStyle w:val="translation-chunk"/>
          <w:rFonts w:ascii="Times New Roman" w:hAnsi="Times New Roman" w:cs="Times New Roman"/>
          <w:b/>
          <w:color w:val="222222"/>
          <w:sz w:val="28"/>
          <w:szCs w:val="28"/>
          <w:lang/>
        </w:rPr>
        <w:t>Novem</w:t>
      </w:r>
      <w:r w:rsidRPr="00F11ED9">
        <w:rPr>
          <w:rStyle w:val="translation-chunk"/>
          <w:rFonts w:ascii="Times New Roman" w:hAnsi="Times New Roman" w:cs="Times New Roman"/>
          <w:b/>
          <w:color w:val="222222"/>
          <w:sz w:val="28"/>
          <w:szCs w:val="28"/>
          <w:lang/>
        </w:rPr>
        <w:t>ber</w:t>
      </w:r>
      <w:r w:rsidRPr="00FA1FAC">
        <w:rPr>
          <w:rStyle w:val="translation-chunk"/>
          <w:rFonts w:ascii="Times New Roman" w:hAnsi="Times New Roman" w:cs="Times New Roman"/>
          <w:b/>
          <w:color w:val="222222"/>
          <w:sz w:val="28"/>
          <w:szCs w:val="28"/>
          <w:lang/>
        </w:rPr>
        <w:t xml:space="preserve"> 10 to </w:t>
      </w:r>
      <w:r w:rsidR="00F11ED9">
        <w:rPr>
          <w:rStyle w:val="translation-chunk"/>
          <w:rFonts w:ascii="Times New Roman" w:hAnsi="Times New Roman" w:cs="Times New Roman"/>
          <w:b/>
          <w:color w:val="222222"/>
          <w:sz w:val="28"/>
          <w:szCs w:val="28"/>
          <w:lang/>
        </w:rPr>
        <w:t>December</w:t>
      </w:r>
      <w:r w:rsidRPr="00FA1FAC">
        <w:rPr>
          <w:rStyle w:val="translation-chunk"/>
          <w:rFonts w:ascii="Times New Roman" w:hAnsi="Times New Roman" w:cs="Times New Roman"/>
          <w:b/>
          <w:color w:val="222222"/>
          <w:sz w:val="28"/>
          <w:szCs w:val="28"/>
          <w:lang/>
        </w:rPr>
        <w:t xml:space="preserve"> </w:t>
      </w:r>
      <w:r w:rsidR="00F11ED9">
        <w:rPr>
          <w:rStyle w:val="translation-chunk"/>
          <w:rFonts w:ascii="Times New Roman" w:hAnsi="Times New Roman" w:cs="Times New Roman"/>
          <w:b/>
          <w:color w:val="222222"/>
          <w:sz w:val="28"/>
          <w:szCs w:val="28"/>
          <w:lang/>
        </w:rPr>
        <w:t>10</w:t>
      </w:r>
      <w:r w:rsidRPr="00FA1FAC">
        <w:rPr>
          <w:rStyle w:val="translation-chunk"/>
          <w:rFonts w:ascii="Times New Roman" w:hAnsi="Times New Roman" w:cs="Times New Roman"/>
          <w:b/>
          <w:color w:val="222222"/>
          <w:sz w:val="28"/>
          <w:szCs w:val="28"/>
          <w:lang/>
        </w:rPr>
        <w:t>.</w:t>
      </w:r>
      <w:r w:rsidRPr="00FA1FAC">
        <w:rPr>
          <w:rStyle w:val="translation-chunk"/>
          <w:rFonts w:ascii="Times New Roman" w:hAnsi="Times New Roman" w:cs="Times New Roman"/>
          <w:color w:val="222222"/>
          <w:sz w:val="28"/>
          <w:szCs w:val="28"/>
          <w:lang/>
        </w:rPr>
        <w:t xml:space="preserve"> The tasks of the correspondence round of the International Academic Competition will be posted on the website of the International centre for inclusive education of </w:t>
      </w:r>
      <w:smartTag w:uri="urn:schemas-microsoft-com:office:smarttags" w:element="place">
        <w:smartTag w:uri="urn:schemas-microsoft-com:office:smarttags" w:element="PlaceName">
          <w:r w:rsidR="00F11ED9">
            <w:rPr>
              <w:rStyle w:val="translation-chunk"/>
              <w:rFonts w:ascii="Times New Roman" w:hAnsi="Times New Roman" w:cs="Times New Roman"/>
              <w:color w:val="222222"/>
              <w:sz w:val="28"/>
              <w:szCs w:val="28"/>
              <w:lang/>
            </w:rPr>
            <w:t>Kazan</w:t>
          </w:r>
        </w:smartTag>
        <w:r w:rsidR="00F11ED9">
          <w:rPr>
            <w:rStyle w:val="translation-chunk"/>
            <w:rFonts w:ascii="Times New Roman" w:hAnsi="Times New Roman" w:cs="Times New Roman"/>
            <w:color w:val="222222"/>
            <w:sz w:val="28"/>
            <w:szCs w:val="28"/>
            <w:lang/>
          </w:rPr>
          <w:t xml:space="preserve"> </w:t>
        </w:r>
        <w:smartTag w:uri="urn:schemas-microsoft-com:office:smarttags" w:element="PlaceName">
          <w:r w:rsidR="00F11ED9">
            <w:rPr>
              <w:rStyle w:val="translation-chunk"/>
              <w:rFonts w:ascii="Times New Roman" w:hAnsi="Times New Roman" w:cs="Times New Roman"/>
              <w:color w:val="222222"/>
              <w:sz w:val="28"/>
              <w:szCs w:val="28"/>
              <w:lang/>
            </w:rPr>
            <w:t>Innovative</w:t>
          </w:r>
        </w:smartTag>
        <w:r w:rsidR="00F11ED9">
          <w:rPr>
            <w:rStyle w:val="translation-chunk"/>
            <w:rFonts w:ascii="Times New Roman" w:hAnsi="Times New Roman" w:cs="Times New Roman"/>
            <w:color w:val="222222"/>
            <w:sz w:val="28"/>
            <w:szCs w:val="28"/>
            <w:lang/>
          </w:rPr>
          <w:t xml:space="preserve"> </w:t>
        </w:r>
        <w:smartTag w:uri="urn:schemas-microsoft-com:office:smarttags" w:element="PlaceType">
          <w:r w:rsidR="00F11ED9">
            <w:rPr>
              <w:rStyle w:val="translation-chunk"/>
              <w:rFonts w:ascii="Times New Roman" w:hAnsi="Times New Roman" w:cs="Times New Roman"/>
              <w:color w:val="222222"/>
              <w:sz w:val="28"/>
              <w:szCs w:val="28"/>
              <w:lang/>
            </w:rPr>
            <w:t>University</w:t>
          </w:r>
        </w:smartTag>
      </w:smartTag>
      <w:r w:rsidRPr="00FA1FAC">
        <w:rPr>
          <w:rStyle w:val="translation-chunk"/>
          <w:rFonts w:ascii="Times New Roman" w:hAnsi="Times New Roman" w:cs="Times New Roman"/>
          <w:color w:val="222222"/>
          <w:sz w:val="28"/>
          <w:szCs w:val="28"/>
          <w:lang/>
        </w:rPr>
        <w:t xml:space="preserve"> (</w:t>
      </w:r>
      <w:hyperlink r:id="rId6" w:history="1">
        <w:r w:rsidRPr="00FA1FAC">
          <w:rPr>
            <w:rStyle w:val="Hyperlink"/>
            <w:rFonts w:ascii="Times New Roman" w:hAnsi="Times New Roman" w:cs="Times New Roman"/>
            <w:sz w:val="28"/>
            <w:szCs w:val="28"/>
            <w:lang/>
          </w:rPr>
          <w:t>www.icie.ieml.ru</w:t>
        </w:r>
      </w:hyperlink>
      <w:r w:rsidRPr="00FA1FAC">
        <w:rPr>
          <w:rStyle w:val="translation-chunk"/>
          <w:rFonts w:ascii="Times New Roman" w:hAnsi="Times New Roman" w:cs="Times New Roman"/>
          <w:color w:val="222222"/>
          <w:sz w:val="28"/>
          <w:szCs w:val="28"/>
          <w:lang/>
        </w:rPr>
        <w:t xml:space="preserve">). </w:t>
      </w:r>
      <w:r w:rsidR="00F11ED9">
        <w:rPr>
          <w:rStyle w:val="translation-chunk"/>
          <w:rFonts w:ascii="Times New Roman" w:hAnsi="Times New Roman" w:cs="Times New Roman"/>
          <w:color w:val="222222"/>
          <w:sz w:val="28"/>
          <w:szCs w:val="28"/>
          <w:lang/>
        </w:rPr>
        <w:t xml:space="preserve">You should make a fantasy project: “Universal design: my city” to participate in the correspondence round. You </w:t>
      </w:r>
      <w:r w:rsidR="001535BA">
        <w:rPr>
          <w:rStyle w:val="translation-chunk"/>
          <w:rFonts w:ascii="Times New Roman" w:hAnsi="Times New Roman" w:cs="Times New Roman"/>
          <w:color w:val="222222"/>
          <w:sz w:val="28"/>
          <w:szCs w:val="28"/>
          <w:lang/>
        </w:rPr>
        <w:t>should analyze</w:t>
      </w:r>
      <w:r w:rsidR="00F11ED9">
        <w:rPr>
          <w:rStyle w:val="translation-chunk"/>
          <w:rFonts w:ascii="Times New Roman" w:hAnsi="Times New Roman" w:cs="Times New Roman"/>
          <w:color w:val="222222"/>
          <w:sz w:val="28"/>
          <w:szCs w:val="28"/>
          <w:lang/>
        </w:rPr>
        <w:t xml:space="preserve"> the universal design in your city and suggest </w:t>
      </w:r>
      <w:r w:rsidR="001535BA">
        <w:rPr>
          <w:rStyle w:val="translation-chunk"/>
          <w:rFonts w:ascii="Times New Roman" w:hAnsi="Times New Roman" w:cs="Times New Roman"/>
          <w:color w:val="222222"/>
          <w:sz w:val="28"/>
          <w:szCs w:val="28"/>
          <w:lang/>
        </w:rPr>
        <w:t xml:space="preserve">the project of improving it. </w:t>
      </w:r>
      <w:r w:rsidR="00F11ED9">
        <w:rPr>
          <w:rStyle w:val="translation-chunk"/>
          <w:rFonts w:ascii="Times New Roman" w:hAnsi="Times New Roman" w:cs="Times New Roman"/>
          <w:color w:val="222222"/>
          <w:sz w:val="28"/>
          <w:szCs w:val="28"/>
          <w:lang/>
        </w:rPr>
        <w:t xml:space="preserve"> </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b/>
          <w:color w:val="222222"/>
          <w:sz w:val="28"/>
          <w:szCs w:val="28"/>
          <w:lang/>
        </w:rPr>
        <w:t>The second stage</w:t>
      </w:r>
      <w:r w:rsidRPr="00FA1FAC">
        <w:rPr>
          <w:rStyle w:val="translation-chunk"/>
          <w:rFonts w:ascii="Times New Roman" w:hAnsi="Times New Roman" w:cs="Times New Roman"/>
          <w:color w:val="222222"/>
          <w:sz w:val="28"/>
          <w:szCs w:val="28"/>
          <w:lang/>
        </w:rPr>
        <w:t xml:space="preserve"> of the International Academic Competition is held in </w:t>
      </w:r>
      <w:proofErr w:type="spellStart"/>
      <w:r w:rsidRPr="00FA1FAC">
        <w:rPr>
          <w:rStyle w:val="translation-chunk"/>
          <w:rFonts w:ascii="Times New Roman" w:hAnsi="Times New Roman" w:cs="Times New Roman"/>
          <w:color w:val="222222"/>
          <w:sz w:val="28"/>
          <w:szCs w:val="28"/>
          <w:lang/>
        </w:rPr>
        <w:t>presentia</w:t>
      </w:r>
      <w:proofErr w:type="spellEnd"/>
      <w:r w:rsidRPr="00FA1FAC">
        <w:rPr>
          <w:rStyle w:val="translation-chunk"/>
          <w:rFonts w:ascii="Times New Roman" w:hAnsi="Times New Roman" w:cs="Times New Roman"/>
          <w:color w:val="222222"/>
          <w:sz w:val="28"/>
          <w:szCs w:val="28"/>
          <w:lang/>
        </w:rPr>
        <w:t xml:space="preserve">. Date of the second stage of the International Academic Competition - </w:t>
      </w:r>
      <w:r w:rsidR="001535BA" w:rsidRPr="001535BA">
        <w:rPr>
          <w:rStyle w:val="translation-chunk"/>
          <w:rFonts w:ascii="Times New Roman" w:hAnsi="Times New Roman" w:cs="Times New Roman"/>
          <w:b/>
          <w:color w:val="222222"/>
          <w:sz w:val="28"/>
          <w:szCs w:val="28"/>
          <w:lang/>
        </w:rPr>
        <w:t>December</w:t>
      </w:r>
      <w:r w:rsidRPr="00FA1FAC">
        <w:rPr>
          <w:rStyle w:val="translation-chunk"/>
          <w:rFonts w:ascii="Times New Roman" w:hAnsi="Times New Roman" w:cs="Times New Roman"/>
          <w:b/>
          <w:color w:val="222222"/>
          <w:sz w:val="28"/>
          <w:szCs w:val="28"/>
          <w:lang/>
        </w:rPr>
        <w:t xml:space="preserve"> </w:t>
      </w:r>
      <w:r w:rsidR="001535BA">
        <w:rPr>
          <w:rStyle w:val="translation-chunk"/>
          <w:rFonts w:ascii="Times New Roman" w:hAnsi="Times New Roman" w:cs="Times New Roman"/>
          <w:b/>
          <w:color w:val="222222"/>
          <w:sz w:val="28"/>
          <w:szCs w:val="28"/>
          <w:lang/>
        </w:rPr>
        <w:t>15</w:t>
      </w:r>
      <w:r w:rsidRPr="00FA1FAC">
        <w:rPr>
          <w:rStyle w:val="translation-chunk"/>
          <w:rFonts w:ascii="Times New Roman" w:hAnsi="Times New Roman" w:cs="Times New Roman"/>
          <w:b/>
          <w:color w:val="222222"/>
          <w:sz w:val="28"/>
          <w:szCs w:val="28"/>
          <w:lang/>
        </w:rPr>
        <w:t xml:space="preserve">, </w:t>
      </w:r>
      <w:smartTag w:uri="urn:schemas-microsoft-com:office:smarttags" w:element="metricconverter">
        <w:smartTagPr>
          <w:attr w:name="ProductID" w:val="2016. A"/>
        </w:smartTagPr>
        <w:r w:rsidRPr="00FA1FAC">
          <w:rPr>
            <w:rStyle w:val="translation-chunk"/>
            <w:rFonts w:ascii="Times New Roman" w:hAnsi="Times New Roman" w:cs="Times New Roman"/>
            <w:b/>
            <w:color w:val="222222"/>
            <w:sz w:val="28"/>
            <w:szCs w:val="28"/>
            <w:lang/>
          </w:rPr>
          <w:t>2016</w:t>
        </w:r>
        <w:r w:rsidRPr="00FA1FAC">
          <w:rPr>
            <w:rStyle w:val="translation-chunk"/>
            <w:rFonts w:ascii="Times New Roman" w:hAnsi="Times New Roman" w:cs="Times New Roman"/>
            <w:color w:val="222222"/>
            <w:sz w:val="28"/>
            <w:szCs w:val="28"/>
            <w:lang/>
          </w:rPr>
          <w:t>. A</w:t>
        </w:r>
      </w:smartTag>
      <w:r w:rsidRPr="00FA1FAC">
        <w:rPr>
          <w:rStyle w:val="translation-chunk"/>
          <w:rFonts w:ascii="Times New Roman" w:hAnsi="Times New Roman" w:cs="Times New Roman"/>
          <w:color w:val="222222"/>
          <w:sz w:val="28"/>
          <w:szCs w:val="28"/>
          <w:lang/>
        </w:rPr>
        <w:t xml:space="preserve"> request to participate in the internal round of the International Academic Competition should be sent to: </w:t>
      </w:r>
      <w:hyperlink r:id="rId7" w:history="1">
        <w:r w:rsidR="004E5EAD" w:rsidRPr="004E5EAD">
          <w:rPr>
            <w:rStyle w:val="Hyperlink"/>
            <w:rFonts w:ascii="Times New Roman" w:hAnsi="Times New Roman" w:cs="Times New Roman"/>
            <w:sz w:val="28"/>
            <w:szCs w:val="28"/>
            <w:lang/>
          </w:rPr>
          <w:t>icie@ieml.ru</w:t>
        </w:r>
      </w:hyperlink>
      <w:r w:rsidRPr="00FA1FAC">
        <w:rPr>
          <w:rStyle w:val="translation-chunk"/>
          <w:rFonts w:ascii="Times New Roman" w:hAnsi="Times New Roman" w:cs="Times New Roman"/>
          <w:color w:val="222222"/>
          <w:sz w:val="28"/>
          <w:szCs w:val="28"/>
          <w:lang/>
        </w:rPr>
        <w:t xml:space="preserve"> (marked "International Academic Competition"). In the internal round of the International Academic Competition is attended by teams of 5</w:t>
      </w:r>
      <w:r w:rsidR="00482799" w:rsidRPr="00482799">
        <w:rPr>
          <w:rStyle w:val="translation-chunk"/>
          <w:rFonts w:ascii="Times New Roman" w:hAnsi="Times New Roman" w:cs="Times New Roman"/>
          <w:color w:val="222222"/>
          <w:sz w:val="28"/>
          <w:szCs w:val="28"/>
          <w:lang w:val="en-US"/>
        </w:rPr>
        <w:t>-7</w:t>
      </w:r>
      <w:r w:rsidRPr="00FA1FAC">
        <w:rPr>
          <w:rStyle w:val="translation-chunk"/>
          <w:rFonts w:ascii="Times New Roman" w:hAnsi="Times New Roman" w:cs="Times New Roman"/>
          <w:color w:val="222222"/>
          <w:sz w:val="28"/>
          <w:szCs w:val="28"/>
          <w:lang/>
        </w:rPr>
        <w:t xml:space="preserve"> people.</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The participants that are registered and have completed the job of the extramural round will be sent an electronic form of Certificate of participation.</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The winners are determined in </w:t>
      </w:r>
      <w:r w:rsidR="001535BA">
        <w:rPr>
          <w:rStyle w:val="translation-chunk"/>
          <w:rFonts w:ascii="Times New Roman" w:hAnsi="Times New Roman" w:cs="Times New Roman"/>
          <w:color w:val="222222"/>
          <w:sz w:val="28"/>
          <w:szCs w:val="28"/>
          <w:lang/>
        </w:rPr>
        <w:t>two</w:t>
      </w:r>
      <w:r w:rsidRPr="00FA1FAC">
        <w:rPr>
          <w:rStyle w:val="translation-chunk"/>
          <w:rFonts w:ascii="Times New Roman" w:hAnsi="Times New Roman" w:cs="Times New Roman"/>
          <w:color w:val="222222"/>
          <w:sz w:val="28"/>
          <w:szCs w:val="28"/>
          <w:lang/>
        </w:rPr>
        <w:t xml:space="preserve"> categories: winners of the correspondence stage of the contest, the winners of </w:t>
      </w:r>
      <w:r w:rsidR="001535BA">
        <w:rPr>
          <w:rStyle w:val="translation-chunk"/>
          <w:rFonts w:ascii="Times New Roman" w:hAnsi="Times New Roman" w:cs="Times New Roman"/>
          <w:color w:val="222222"/>
          <w:sz w:val="28"/>
          <w:szCs w:val="28"/>
          <w:lang/>
        </w:rPr>
        <w:t>intramural stage of the contest</w:t>
      </w:r>
      <w:r w:rsidRPr="00FA1FAC">
        <w:rPr>
          <w:rStyle w:val="translation-chunk"/>
          <w:rFonts w:ascii="Times New Roman" w:hAnsi="Times New Roman" w:cs="Times New Roman"/>
          <w:color w:val="222222"/>
          <w:sz w:val="28"/>
          <w:szCs w:val="28"/>
          <w:lang/>
        </w:rPr>
        <w:t xml:space="preserve">. The participants, who became winners in each </w:t>
      </w:r>
      <w:proofErr w:type="gramStart"/>
      <w:r w:rsidRPr="00FA1FAC">
        <w:rPr>
          <w:rStyle w:val="translation-chunk"/>
          <w:rFonts w:ascii="Times New Roman" w:hAnsi="Times New Roman" w:cs="Times New Roman"/>
          <w:color w:val="222222"/>
          <w:sz w:val="28"/>
          <w:szCs w:val="28"/>
          <w:lang/>
        </w:rPr>
        <w:t>nomination</w:t>
      </w:r>
      <w:proofErr w:type="gramEnd"/>
      <w:r w:rsidRPr="00FA1FAC">
        <w:rPr>
          <w:rStyle w:val="translation-chunk"/>
          <w:rFonts w:ascii="Times New Roman" w:hAnsi="Times New Roman" w:cs="Times New Roman"/>
          <w:color w:val="222222"/>
          <w:sz w:val="28"/>
          <w:szCs w:val="28"/>
          <w:lang/>
        </w:rPr>
        <w:t xml:space="preserve"> are awarded with diplomas and prizes.</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The contest is held separately for High school students and students of colleges and universities studying the programs of inclusive education. </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Address: </w:t>
      </w:r>
      <w:r w:rsidR="006E16B4" w:rsidRPr="006E16B4">
        <w:rPr>
          <w:rStyle w:val="translation-chunk"/>
          <w:rFonts w:ascii="Times New Roman" w:hAnsi="Times New Roman" w:cs="Times New Roman"/>
          <w:color w:val="222222"/>
          <w:sz w:val="28"/>
          <w:szCs w:val="28"/>
          <w:lang/>
        </w:rPr>
        <w:t>Secondary school № 33 with profound studying of separate subjects (Kazan)</w:t>
      </w:r>
      <w:r w:rsidR="006E16B4">
        <w:rPr>
          <w:rStyle w:val="translation-chunk"/>
          <w:rFonts w:ascii="Times New Roman" w:hAnsi="Times New Roman" w:cs="Times New Roman"/>
          <w:color w:val="222222"/>
          <w:sz w:val="28"/>
          <w:szCs w:val="28"/>
          <w:lang/>
        </w:rPr>
        <w:t xml:space="preserve">, </w:t>
      </w:r>
      <w:proofErr w:type="spellStart"/>
      <w:r w:rsidR="006E16B4">
        <w:rPr>
          <w:rStyle w:val="translation-chunk"/>
          <w:rFonts w:ascii="Times New Roman" w:hAnsi="Times New Roman" w:cs="Times New Roman"/>
          <w:color w:val="222222"/>
          <w:sz w:val="28"/>
          <w:szCs w:val="28"/>
          <w:lang w:val="en-US"/>
        </w:rPr>
        <w:t>Simonova</w:t>
      </w:r>
      <w:proofErr w:type="spellEnd"/>
      <w:r w:rsidR="006E16B4">
        <w:rPr>
          <w:rStyle w:val="translation-chunk"/>
          <w:rFonts w:ascii="Times New Roman" w:hAnsi="Times New Roman" w:cs="Times New Roman"/>
          <w:color w:val="222222"/>
          <w:sz w:val="28"/>
          <w:szCs w:val="28"/>
          <w:lang w:val="en-US"/>
        </w:rPr>
        <w:t xml:space="preserve"> Str., 17</w:t>
      </w:r>
      <w:r w:rsidRPr="00FA1FAC">
        <w:rPr>
          <w:rStyle w:val="translation-chunk"/>
          <w:rFonts w:ascii="Times New Roman" w:hAnsi="Times New Roman" w:cs="Times New Roman"/>
          <w:color w:val="222222"/>
          <w:sz w:val="28"/>
          <w:szCs w:val="28"/>
          <w:lang/>
        </w:rPr>
        <w:t>.</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A40DFD" w:rsidRDefault="00A40DFD" w:rsidP="00FA1FAC">
      <w:pPr>
        <w:pStyle w:val="HTMLPreformatted"/>
        <w:shd w:val="clear" w:color="auto" w:fill="FFFFFF"/>
        <w:ind w:firstLine="720"/>
        <w:jc w:val="both"/>
        <w:rPr>
          <w:rStyle w:val="translation-chunk"/>
          <w:rFonts w:ascii="Times New Roman" w:hAnsi="Times New Roman" w:cs="Times New Roman"/>
          <w:b/>
          <w:color w:val="222222"/>
          <w:sz w:val="28"/>
          <w:szCs w:val="28"/>
          <w:lang/>
        </w:rPr>
      </w:pPr>
    </w:p>
    <w:p w:rsidR="00FA1FAC" w:rsidRPr="00FA1FAC" w:rsidRDefault="00A40DFD" w:rsidP="00FA1FAC">
      <w:pPr>
        <w:pStyle w:val="HTMLPreformatted"/>
        <w:shd w:val="clear" w:color="auto" w:fill="FFFFFF"/>
        <w:ind w:firstLine="720"/>
        <w:jc w:val="both"/>
        <w:rPr>
          <w:rStyle w:val="translation-chunk"/>
          <w:rFonts w:ascii="Times New Roman" w:hAnsi="Times New Roman" w:cs="Times New Roman"/>
          <w:b/>
          <w:color w:val="222222"/>
          <w:sz w:val="28"/>
          <w:szCs w:val="28"/>
          <w:lang/>
        </w:rPr>
      </w:pPr>
      <w:r>
        <w:rPr>
          <w:rStyle w:val="translation-chunk"/>
          <w:rFonts w:ascii="Times New Roman" w:hAnsi="Times New Roman" w:cs="Times New Roman"/>
          <w:b/>
          <w:color w:val="222222"/>
          <w:sz w:val="28"/>
          <w:szCs w:val="28"/>
          <w:lang/>
        </w:rPr>
        <w:br w:type="page"/>
      </w:r>
      <w:proofErr w:type="gramStart"/>
      <w:r w:rsidR="00FA1FAC" w:rsidRPr="00FA1FAC">
        <w:rPr>
          <w:rStyle w:val="translation-chunk"/>
          <w:rFonts w:ascii="Times New Roman" w:hAnsi="Times New Roman" w:cs="Times New Roman"/>
          <w:b/>
          <w:color w:val="222222"/>
          <w:sz w:val="28"/>
          <w:szCs w:val="28"/>
          <w:lang/>
        </w:rPr>
        <w:lastRenderedPageBreak/>
        <w:t xml:space="preserve">International Inclusive </w:t>
      </w:r>
      <w:r w:rsidR="00B34190">
        <w:rPr>
          <w:rStyle w:val="translation-chunk"/>
          <w:rFonts w:ascii="Times New Roman" w:hAnsi="Times New Roman" w:cs="Times New Roman"/>
          <w:b/>
          <w:color w:val="222222"/>
          <w:sz w:val="28"/>
          <w:szCs w:val="28"/>
          <w:lang/>
        </w:rPr>
        <w:t>Y</w:t>
      </w:r>
      <w:r w:rsidR="00FA1FAC" w:rsidRPr="00FA1FAC">
        <w:rPr>
          <w:rStyle w:val="translation-chunk"/>
          <w:rFonts w:ascii="Times New Roman" w:hAnsi="Times New Roman" w:cs="Times New Roman"/>
          <w:b/>
          <w:color w:val="222222"/>
          <w:sz w:val="28"/>
          <w:szCs w:val="28"/>
          <w:lang/>
        </w:rPr>
        <w:t xml:space="preserve">outh </w:t>
      </w:r>
      <w:r w:rsidR="00B34190">
        <w:rPr>
          <w:rStyle w:val="translation-chunk"/>
          <w:rFonts w:ascii="Times New Roman" w:hAnsi="Times New Roman" w:cs="Times New Roman"/>
          <w:b/>
          <w:color w:val="222222"/>
          <w:sz w:val="28"/>
          <w:szCs w:val="28"/>
          <w:lang/>
        </w:rPr>
        <w:t>G</w:t>
      </w:r>
      <w:r w:rsidR="00FA1FAC" w:rsidRPr="00FA1FAC">
        <w:rPr>
          <w:rStyle w:val="translation-chunk"/>
          <w:rFonts w:ascii="Times New Roman" w:hAnsi="Times New Roman" w:cs="Times New Roman"/>
          <w:b/>
          <w:color w:val="222222"/>
          <w:sz w:val="28"/>
          <w:szCs w:val="28"/>
          <w:lang/>
        </w:rPr>
        <w:t>ames.</w:t>
      </w:r>
      <w:proofErr w:type="gramEnd"/>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Project goal: improvement of socio-economic activity, of trust and mutual respect between young people with disabilities and their healthy peers through inclusive sports and cultural events.</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B34190" w:rsidP="00FA1FAC">
      <w:pPr>
        <w:pStyle w:val="HTMLPreformatted"/>
        <w:shd w:val="clear" w:color="auto" w:fill="FFFFFF"/>
        <w:ind w:firstLine="720"/>
        <w:jc w:val="both"/>
        <w:rPr>
          <w:rStyle w:val="translation-chunk"/>
          <w:rFonts w:ascii="Times New Roman" w:hAnsi="Times New Roman" w:cs="Times New Roman"/>
          <w:sz w:val="28"/>
          <w:szCs w:val="28"/>
          <w:lang/>
        </w:rPr>
      </w:pPr>
      <w:r>
        <w:rPr>
          <w:rStyle w:val="translation-chunk"/>
          <w:rFonts w:ascii="Times New Roman" w:hAnsi="Times New Roman" w:cs="Times New Roman"/>
          <w:color w:val="222222"/>
          <w:sz w:val="28"/>
          <w:szCs w:val="28"/>
          <w:lang/>
        </w:rPr>
        <w:t>S</w:t>
      </w:r>
      <w:r w:rsidR="00FA1FAC" w:rsidRPr="00FA1FAC">
        <w:rPr>
          <w:rStyle w:val="translation-chunk"/>
          <w:rFonts w:ascii="Times New Roman" w:hAnsi="Times New Roman" w:cs="Times New Roman"/>
          <w:color w:val="222222"/>
          <w:sz w:val="28"/>
          <w:szCs w:val="28"/>
          <w:lang/>
        </w:rPr>
        <w:t xml:space="preserve">tudents and teachers of universities and colleges, people with disabilities, athletes, leaders, and representatives of public organizations, and also pupils and participants of the International Academic Competition on inclusive education are invited to participate in </w:t>
      </w:r>
      <w:r w:rsidR="00FA1FAC" w:rsidRPr="00FA1FAC">
        <w:rPr>
          <w:rStyle w:val="translation-chunk"/>
          <w:rFonts w:ascii="Times New Roman" w:hAnsi="Times New Roman" w:cs="Times New Roman"/>
          <w:sz w:val="28"/>
          <w:szCs w:val="28"/>
          <w:lang/>
        </w:rPr>
        <w:t>the "Inclusive games".</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The project "Inclusive game" promotes an inclusive environment in the society through support of education, creativity and sports.</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Inclusive games – it is a sports and creative festival that brings people together and teaches them to achieve goals in an atmosphere of friendship and cooperation.</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The project activities take place in a single day. In the program: </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 </w:t>
      </w:r>
      <w:proofErr w:type="gramStart"/>
      <w:r w:rsidRPr="00FA1FAC">
        <w:rPr>
          <w:rStyle w:val="translation-chunk"/>
          <w:rFonts w:ascii="Times New Roman" w:hAnsi="Times New Roman" w:cs="Times New Roman"/>
          <w:color w:val="222222"/>
          <w:sz w:val="28"/>
          <w:szCs w:val="28"/>
          <w:lang/>
        </w:rPr>
        <w:t>sport</w:t>
      </w:r>
      <w:proofErr w:type="gramEnd"/>
      <w:r w:rsidRPr="00FA1FAC">
        <w:rPr>
          <w:rStyle w:val="translation-chunk"/>
          <w:rFonts w:ascii="Times New Roman" w:hAnsi="Times New Roman" w:cs="Times New Roman"/>
          <w:color w:val="222222"/>
          <w:sz w:val="28"/>
          <w:szCs w:val="28"/>
          <w:lang/>
        </w:rPr>
        <w:t xml:space="preserve"> and art competition of participants, </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 </w:t>
      </w:r>
      <w:proofErr w:type="gramStart"/>
      <w:r w:rsidRPr="00FA1FAC">
        <w:rPr>
          <w:rStyle w:val="translation-chunk"/>
          <w:rFonts w:ascii="Times New Roman" w:hAnsi="Times New Roman" w:cs="Times New Roman"/>
          <w:color w:val="222222"/>
          <w:sz w:val="28"/>
          <w:szCs w:val="28"/>
          <w:lang/>
        </w:rPr>
        <w:t>presentations</w:t>
      </w:r>
      <w:proofErr w:type="gramEnd"/>
      <w:r w:rsidRPr="00FA1FAC">
        <w:rPr>
          <w:rStyle w:val="translation-chunk"/>
          <w:rFonts w:ascii="Times New Roman" w:hAnsi="Times New Roman" w:cs="Times New Roman"/>
          <w:color w:val="222222"/>
          <w:sz w:val="28"/>
          <w:szCs w:val="28"/>
          <w:lang/>
        </w:rPr>
        <w:t xml:space="preserve"> and exhibitions, </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 </w:t>
      </w:r>
      <w:proofErr w:type="gramStart"/>
      <w:r w:rsidRPr="00FA1FAC">
        <w:rPr>
          <w:rStyle w:val="translation-chunk"/>
          <w:rFonts w:ascii="Times New Roman" w:hAnsi="Times New Roman" w:cs="Times New Roman"/>
          <w:color w:val="222222"/>
          <w:sz w:val="28"/>
          <w:szCs w:val="28"/>
          <w:lang/>
        </w:rPr>
        <w:t>interactive</w:t>
      </w:r>
      <w:proofErr w:type="gramEnd"/>
      <w:r w:rsidRPr="00FA1FAC">
        <w:rPr>
          <w:rStyle w:val="translation-chunk"/>
          <w:rFonts w:ascii="Times New Roman" w:hAnsi="Times New Roman" w:cs="Times New Roman"/>
          <w:color w:val="222222"/>
          <w:sz w:val="28"/>
          <w:szCs w:val="28"/>
          <w:lang/>
        </w:rPr>
        <w:t xml:space="preserve"> workshops; </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advanced gadgets of persons with disabilities;</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 </w:t>
      </w:r>
      <w:proofErr w:type="gramStart"/>
      <w:r w:rsidRPr="00FA1FAC">
        <w:rPr>
          <w:rStyle w:val="translation-chunk"/>
          <w:rFonts w:ascii="Times New Roman" w:hAnsi="Times New Roman" w:cs="Times New Roman"/>
          <w:color w:val="222222"/>
          <w:sz w:val="28"/>
          <w:szCs w:val="28"/>
          <w:lang/>
        </w:rPr>
        <w:t>beautiful</w:t>
      </w:r>
      <w:proofErr w:type="gramEnd"/>
      <w:r w:rsidRPr="00FA1FAC">
        <w:rPr>
          <w:rStyle w:val="translation-chunk"/>
          <w:rFonts w:ascii="Times New Roman" w:hAnsi="Times New Roman" w:cs="Times New Roman"/>
          <w:color w:val="222222"/>
          <w:sz w:val="28"/>
          <w:szCs w:val="28"/>
          <w:lang/>
        </w:rPr>
        <w:t xml:space="preserve"> vocals and dancing;</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 </w:t>
      </w:r>
      <w:proofErr w:type="gramStart"/>
      <w:r w:rsidRPr="00FA1FAC">
        <w:rPr>
          <w:rStyle w:val="translation-chunk"/>
          <w:rFonts w:ascii="Times New Roman" w:hAnsi="Times New Roman" w:cs="Times New Roman"/>
          <w:color w:val="222222"/>
          <w:sz w:val="28"/>
          <w:szCs w:val="28"/>
          <w:lang/>
        </w:rPr>
        <w:t>virtu</w:t>
      </w:r>
      <w:r w:rsidR="000D4825">
        <w:rPr>
          <w:rStyle w:val="translation-chunk"/>
          <w:rFonts w:ascii="Times New Roman" w:hAnsi="Times New Roman" w:cs="Times New Roman"/>
          <w:color w:val="222222"/>
          <w:sz w:val="28"/>
          <w:szCs w:val="28"/>
          <w:lang/>
        </w:rPr>
        <w:t>oso</w:t>
      </w:r>
      <w:proofErr w:type="gramEnd"/>
      <w:r w:rsidR="000D4825">
        <w:rPr>
          <w:rStyle w:val="translation-chunk"/>
          <w:rFonts w:ascii="Times New Roman" w:hAnsi="Times New Roman" w:cs="Times New Roman"/>
          <w:color w:val="222222"/>
          <w:sz w:val="28"/>
          <w:szCs w:val="28"/>
          <w:lang/>
        </w:rPr>
        <w:t xml:space="preserve"> playing musical instruments.</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 xml:space="preserve">The idea of inclusion is reflected in the composition of the participants: this game involves mixed teams, including both healthy people and people with disabilities. </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After the Games teams of volunteers will be formed. They will be involved in socially useful activities for your city or area, and the site of the event becomes the center of development of inclusion.</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To participate in the "Inclusive games", you must submit an application (name, place of work or study, position, address, telephone number, e - mail).</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roofErr w:type="gramStart"/>
      <w:r w:rsidRPr="00FA1FAC">
        <w:rPr>
          <w:rStyle w:val="translation-chunk"/>
          <w:rFonts w:ascii="Times New Roman" w:hAnsi="Times New Roman" w:cs="Times New Roman"/>
          <w:b/>
          <w:color w:val="222222"/>
          <w:sz w:val="28"/>
          <w:szCs w:val="28"/>
          <w:lang/>
        </w:rPr>
        <w:t xml:space="preserve">Deadline for application till </w:t>
      </w:r>
      <w:r w:rsidR="000D4825">
        <w:rPr>
          <w:rStyle w:val="translation-chunk"/>
          <w:rFonts w:ascii="Times New Roman" w:hAnsi="Times New Roman" w:cs="Times New Roman"/>
          <w:b/>
          <w:color w:val="222222"/>
          <w:sz w:val="28"/>
          <w:szCs w:val="28"/>
          <w:lang/>
        </w:rPr>
        <w:t>10</w:t>
      </w:r>
      <w:r w:rsidRPr="00FA1FAC">
        <w:rPr>
          <w:rStyle w:val="translation-chunk"/>
          <w:rFonts w:ascii="Times New Roman" w:hAnsi="Times New Roman" w:cs="Times New Roman"/>
          <w:b/>
          <w:color w:val="222222"/>
          <w:sz w:val="28"/>
          <w:szCs w:val="28"/>
          <w:lang/>
        </w:rPr>
        <w:t xml:space="preserve"> </w:t>
      </w:r>
      <w:r w:rsidR="000D4825">
        <w:rPr>
          <w:rStyle w:val="translation-chunk"/>
          <w:rFonts w:ascii="Times New Roman" w:hAnsi="Times New Roman" w:cs="Times New Roman"/>
          <w:b/>
          <w:color w:val="222222"/>
          <w:sz w:val="28"/>
          <w:szCs w:val="28"/>
          <w:lang/>
        </w:rPr>
        <w:t>December</w:t>
      </w:r>
      <w:r w:rsidRPr="00FA1FAC">
        <w:rPr>
          <w:rStyle w:val="translation-chunk"/>
          <w:rFonts w:ascii="Times New Roman" w:hAnsi="Times New Roman" w:cs="Times New Roman"/>
          <w:b/>
          <w:color w:val="222222"/>
          <w:sz w:val="28"/>
          <w:szCs w:val="28"/>
          <w:lang/>
        </w:rPr>
        <w:t xml:space="preserve"> 2016.</w:t>
      </w:r>
      <w:proofErr w:type="gramEnd"/>
      <w:r w:rsidRPr="00FA1FAC">
        <w:rPr>
          <w:rStyle w:val="translation-chunk"/>
          <w:rFonts w:ascii="Times New Roman" w:hAnsi="Times New Roman" w:cs="Times New Roman"/>
          <w:color w:val="222222"/>
          <w:sz w:val="28"/>
          <w:szCs w:val="28"/>
          <w:lang/>
        </w:rPr>
        <w:t xml:space="preserve"> Your Application must be submitted as a separate file in electronic form by e-mail:</w:t>
      </w:r>
      <w:r w:rsidR="004E5EAD">
        <w:rPr>
          <w:rStyle w:val="translation-chunk"/>
          <w:rFonts w:ascii="Times New Roman" w:hAnsi="Times New Roman" w:cs="Times New Roman"/>
          <w:color w:val="222222"/>
          <w:sz w:val="28"/>
          <w:szCs w:val="28"/>
          <w:lang/>
        </w:rPr>
        <w:t xml:space="preserve"> </w:t>
      </w:r>
      <w:hyperlink r:id="rId8" w:history="1">
        <w:r w:rsidR="004E5EAD" w:rsidRPr="004E5EAD">
          <w:rPr>
            <w:rStyle w:val="Hyperlink"/>
            <w:rFonts w:ascii="Times New Roman" w:hAnsi="Times New Roman" w:cs="Times New Roman"/>
            <w:sz w:val="28"/>
            <w:szCs w:val="28"/>
            <w:lang/>
          </w:rPr>
          <w:t>icie@ieml.ru</w:t>
        </w:r>
      </w:hyperlink>
      <w:r w:rsidR="004E5EAD">
        <w:rPr>
          <w:rStyle w:val="translation-chunk"/>
          <w:rFonts w:ascii="Times New Roman" w:hAnsi="Times New Roman" w:cs="Times New Roman"/>
          <w:color w:val="222222"/>
          <w:sz w:val="28"/>
          <w:szCs w:val="28"/>
          <w:lang/>
        </w:rPr>
        <w:t xml:space="preserve"> </w:t>
      </w:r>
      <w:r w:rsidRPr="00FA1FAC">
        <w:rPr>
          <w:rStyle w:val="translation-chunk"/>
          <w:rFonts w:ascii="Times New Roman" w:hAnsi="Times New Roman" w:cs="Times New Roman"/>
          <w:color w:val="222222"/>
          <w:sz w:val="28"/>
          <w:szCs w:val="28"/>
          <w:lang/>
        </w:rPr>
        <w:t xml:space="preserve">  marked "Inclusive game</w:t>
      </w:r>
      <w:r w:rsidR="004E5EAD">
        <w:rPr>
          <w:rStyle w:val="translation-chunk"/>
          <w:rFonts w:ascii="Times New Roman" w:hAnsi="Times New Roman" w:cs="Times New Roman"/>
          <w:color w:val="222222"/>
          <w:sz w:val="28"/>
          <w:szCs w:val="28"/>
          <w:lang/>
        </w:rPr>
        <w:t>s</w:t>
      </w:r>
      <w:r w:rsidRPr="00FA1FAC">
        <w:rPr>
          <w:rStyle w:val="translation-chunk"/>
          <w:rFonts w:ascii="Times New Roman" w:hAnsi="Times New Roman" w:cs="Times New Roman"/>
          <w:color w:val="222222"/>
          <w:sz w:val="28"/>
          <w:szCs w:val="28"/>
          <w:lang/>
        </w:rPr>
        <w:t xml:space="preserve">". </w:t>
      </w:r>
    </w:p>
    <w:p w:rsidR="00FA1FAC" w:rsidRPr="00FA1FAC" w:rsidRDefault="00FA1FAC" w:rsidP="00FA1FAC">
      <w:pPr>
        <w:pStyle w:val="HTMLPreformatted"/>
        <w:shd w:val="clear" w:color="auto" w:fill="FFFFFF"/>
        <w:ind w:firstLine="720"/>
        <w:jc w:val="both"/>
        <w:rPr>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Applications received later than 1</w:t>
      </w:r>
      <w:r w:rsidR="004E5EAD">
        <w:rPr>
          <w:rStyle w:val="translation-chunk"/>
          <w:rFonts w:ascii="Times New Roman" w:hAnsi="Times New Roman" w:cs="Times New Roman"/>
          <w:color w:val="222222"/>
          <w:sz w:val="28"/>
          <w:szCs w:val="28"/>
          <w:lang/>
        </w:rPr>
        <w:t>0</w:t>
      </w:r>
      <w:r w:rsidRPr="00FA1FAC">
        <w:rPr>
          <w:rStyle w:val="translation-chunk"/>
          <w:rFonts w:ascii="Times New Roman" w:hAnsi="Times New Roman" w:cs="Times New Roman"/>
          <w:color w:val="222222"/>
          <w:sz w:val="28"/>
          <w:szCs w:val="28"/>
          <w:lang/>
        </w:rPr>
        <w:t xml:space="preserve"> </w:t>
      </w:r>
      <w:r w:rsidR="004E5EAD">
        <w:rPr>
          <w:rStyle w:val="translation-chunk"/>
          <w:rFonts w:ascii="Times New Roman" w:hAnsi="Times New Roman" w:cs="Times New Roman"/>
          <w:color w:val="222222"/>
          <w:sz w:val="28"/>
          <w:szCs w:val="28"/>
          <w:lang/>
        </w:rPr>
        <w:t>December</w:t>
      </w:r>
      <w:r w:rsidRPr="00FA1FAC">
        <w:rPr>
          <w:rStyle w:val="translation-chunk"/>
          <w:rFonts w:ascii="Times New Roman" w:hAnsi="Times New Roman" w:cs="Times New Roman"/>
          <w:color w:val="222222"/>
          <w:sz w:val="28"/>
          <w:szCs w:val="28"/>
          <w:lang/>
        </w:rPr>
        <w:t xml:space="preserve"> will not be considered. Participation in the "Inclusive games" is free.</w:t>
      </w:r>
    </w:p>
    <w:p w:rsidR="00FA1FAC" w:rsidRP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FA1FAC" w:rsidRDefault="00FA1FAC"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r w:rsidRPr="00FA1FAC">
        <w:rPr>
          <w:rStyle w:val="translation-chunk"/>
          <w:rFonts w:ascii="Times New Roman" w:hAnsi="Times New Roman" w:cs="Times New Roman"/>
          <w:color w:val="222222"/>
          <w:sz w:val="28"/>
          <w:szCs w:val="28"/>
          <w:lang/>
        </w:rPr>
        <w:t>Travel costs are borne by delegating organizations.</w:t>
      </w:r>
    </w:p>
    <w:p w:rsidR="00A40DFD" w:rsidRDefault="00A40DFD" w:rsidP="00FA1FAC">
      <w:pPr>
        <w:pStyle w:val="HTMLPreformatted"/>
        <w:shd w:val="clear" w:color="auto" w:fill="FFFFFF"/>
        <w:ind w:firstLine="720"/>
        <w:jc w:val="both"/>
        <w:rPr>
          <w:rStyle w:val="translation-chunk"/>
          <w:rFonts w:ascii="Times New Roman" w:hAnsi="Times New Roman" w:cs="Times New Roman"/>
          <w:color w:val="222222"/>
          <w:sz w:val="28"/>
          <w:szCs w:val="28"/>
          <w:lang/>
        </w:rPr>
      </w:pPr>
    </w:p>
    <w:p w:rsidR="00A40DFD" w:rsidRPr="00EF632C" w:rsidRDefault="00A40DFD" w:rsidP="00FA1FAC">
      <w:pPr>
        <w:pStyle w:val="HTMLPreformatted"/>
        <w:shd w:val="clear" w:color="auto" w:fill="FFFFFF"/>
        <w:ind w:firstLine="720"/>
        <w:jc w:val="both"/>
        <w:rPr>
          <w:rStyle w:val="translation-chunk"/>
          <w:rFonts w:ascii="Times New Roman" w:hAnsi="Times New Roman" w:cs="Times New Roman"/>
          <w:b/>
          <w:color w:val="222222"/>
          <w:sz w:val="24"/>
          <w:szCs w:val="24"/>
          <w:u w:val="single"/>
          <w:lang/>
        </w:rPr>
      </w:pPr>
      <w:r w:rsidRPr="00EF632C">
        <w:rPr>
          <w:rStyle w:val="translation-chunk"/>
          <w:rFonts w:ascii="Times New Roman" w:hAnsi="Times New Roman" w:cs="Times New Roman"/>
          <w:b/>
          <w:color w:val="222222"/>
          <w:sz w:val="24"/>
          <w:szCs w:val="24"/>
          <w:u w:val="single"/>
          <w:lang/>
        </w:rPr>
        <w:t>Contacts:</w:t>
      </w:r>
    </w:p>
    <w:p w:rsidR="00A40DFD" w:rsidRPr="00EF632C" w:rsidRDefault="00A40DFD" w:rsidP="00FA1FAC">
      <w:pPr>
        <w:pStyle w:val="HTMLPreformatted"/>
        <w:shd w:val="clear" w:color="auto" w:fill="FFFFFF"/>
        <w:ind w:firstLine="720"/>
        <w:jc w:val="both"/>
        <w:rPr>
          <w:rStyle w:val="translation-chunk"/>
          <w:rFonts w:ascii="Times New Roman" w:hAnsi="Times New Roman" w:cs="Times New Roman"/>
          <w:b/>
          <w:color w:val="222222"/>
          <w:sz w:val="24"/>
          <w:szCs w:val="24"/>
          <w:lang/>
        </w:rPr>
      </w:pPr>
      <w:r w:rsidRPr="00EF632C">
        <w:rPr>
          <w:rStyle w:val="translation-chunk"/>
          <w:rFonts w:ascii="Times New Roman" w:hAnsi="Times New Roman" w:cs="Times New Roman"/>
          <w:b/>
          <w:color w:val="222222"/>
          <w:sz w:val="24"/>
          <w:szCs w:val="24"/>
          <w:lang/>
        </w:rPr>
        <w:t xml:space="preserve">Vera </w:t>
      </w:r>
      <w:proofErr w:type="spellStart"/>
      <w:r w:rsidRPr="00EF632C">
        <w:rPr>
          <w:rStyle w:val="translation-chunk"/>
          <w:rFonts w:ascii="Times New Roman" w:hAnsi="Times New Roman" w:cs="Times New Roman"/>
          <w:b/>
          <w:color w:val="222222"/>
          <w:sz w:val="24"/>
          <w:szCs w:val="24"/>
          <w:lang/>
        </w:rPr>
        <w:t>Gorynina</w:t>
      </w:r>
      <w:proofErr w:type="spellEnd"/>
    </w:p>
    <w:p w:rsidR="00A40DFD" w:rsidRPr="00EF632C" w:rsidRDefault="00A40DFD" w:rsidP="00FA1FAC">
      <w:pPr>
        <w:pStyle w:val="HTMLPreformatted"/>
        <w:shd w:val="clear" w:color="auto" w:fill="FFFFFF"/>
        <w:ind w:firstLine="720"/>
        <w:jc w:val="both"/>
        <w:rPr>
          <w:rStyle w:val="translation-chunk"/>
          <w:rFonts w:ascii="Times New Roman" w:hAnsi="Times New Roman" w:cs="Times New Roman"/>
          <w:b/>
          <w:color w:val="222222"/>
          <w:sz w:val="24"/>
          <w:szCs w:val="24"/>
          <w:lang/>
        </w:rPr>
      </w:pPr>
      <w:r w:rsidRPr="00EF632C">
        <w:rPr>
          <w:rStyle w:val="translation-chunk"/>
          <w:rFonts w:ascii="Times New Roman" w:hAnsi="Times New Roman" w:cs="Times New Roman"/>
          <w:b/>
          <w:color w:val="222222"/>
          <w:sz w:val="24"/>
          <w:szCs w:val="24"/>
          <w:lang/>
        </w:rPr>
        <w:t>+7962-575-00-35</w:t>
      </w:r>
    </w:p>
    <w:p w:rsidR="00A40DFD" w:rsidRPr="00EF632C" w:rsidRDefault="00A40DFD" w:rsidP="00FA1FAC">
      <w:pPr>
        <w:pStyle w:val="HTMLPreformatted"/>
        <w:shd w:val="clear" w:color="auto" w:fill="FFFFFF"/>
        <w:ind w:firstLine="720"/>
        <w:jc w:val="both"/>
        <w:rPr>
          <w:rStyle w:val="translation-chunk"/>
          <w:rFonts w:ascii="Times New Roman" w:hAnsi="Times New Roman" w:cs="Times New Roman"/>
          <w:b/>
          <w:color w:val="222222"/>
          <w:sz w:val="24"/>
          <w:szCs w:val="24"/>
          <w:lang/>
        </w:rPr>
      </w:pPr>
      <w:hyperlink r:id="rId9" w:history="1">
        <w:r w:rsidRPr="00EF632C">
          <w:rPr>
            <w:rStyle w:val="Hyperlink"/>
            <w:rFonts w:ascii="Times New Roman" w:hAnsi="Times New Roman" w:cs="Times New Roman"/>
            <w:b/>
            <w:sz w:val="24"/>
            <w:szCs w:val="24"/>
            <w:lang/>
          </w:rPr>
          <w:t>icie@ieml.ru</w:t>
        </w:r>
      </w:hyperlink>
    </w:p>
    <w:p w:rsidR="00A40DFD" w:rsidRPr="00EF632C" w:rsidRDefault="00A40DFD" w:rsidP="00FA1FAC">
      <w:pPr>
        <w:pStyle w:val="HTMLPreformatted"/>
        <w:shd w:val="clear" w:color="auto" w:fill="FFFFFF"/>
        <w:ind w:firstLine="720"/>
        <w:jc w:val="both"/>
        <w:rPr>
          <w:rStyle w:val="translation-chunk"/>
          <w:rFonts w:ascii="Times New Roman" w:hAnsi="Times New Roman" w:cs="Times New Roman"/>
          <w:b/>
          <w:color w:val="222222"/>
          <w:sz w:val="24"/>
          <w:szCs w:val="24"/>
          <w:lang/>
        </w:rPr>
      </w:pPr>
      <w:r w:rsidRPr="00EF632C">
        <w:rPr>
          <w:rStyle w:val="translation-chunk"/>
          <w:rFonts w:ascii="Times New Roman" w:hAnsi="Times New Roman" w:cs="Times New Roman"/>
          <w:b/>
          <w:color w:val="222222"/>
          <w:sz w:val="24"/>
          <w:szCs w:val="24"/>
          <w:lang/>
        </w:rPr>
        <w:t xml:space="preserve">Skype: </w:t>
      </w:r>
      <w:proofErr w:type="spellStart"/>
      <w:r w:rsidRPr="00EF632C">
        <w:rPr>
          <w:rStyle w:val="translation-chunk"/>
          <w:rFonts w:ascii="Times New Roman" w:hAnsi="Times New Roman" w:cs="Times New Roman"/>
          <w:b/>
          <w:color w:val="222222"/>
          <w:sz w:val="24"/>
          <w:szCs w:val="24"/>
          <w:lang/>
        </w:rPr>
        <w:t>vera_uki</w:t>
      </w:r>
      <w:proofErr w:type="spellEnd"/>
    </w:p>
    <w:p w:rsidR="00FA1FAC" w:rsidRPr="00FA1FAC" w:rsidRDefault="00FA1FAC" w:rsidP="00FA1FAC">
      <w:pPr>
        <w:rPr>
          <w:sz w:val="28"/>
          <w:szCs w:val="28"/>
          <w:lang w:val="en-US"/>
        </w:rPr>
      </w:pPr>
    </w:p>
    <w:p w:rsidR="00FA1FAC" w:rsidRPr="00FA1FAC" w:rsidRDefault="004E5EAD" w:rsidP="00FA1FAC">
      <w:pPr>
        <w:pStyle w:val="HTMLPreformatted"/>
        <w:shd w:val="clear" w:color="auto" w:fill="FFFFFF"/>
        <w:jc w:val="center"/>
        <w:rPr>
          <w:rStyle w:val="translation-chunk"/>
          <w:rFonts w:ascii="Times New Roman" w:hAnsi="Times New Roman" w:cs="Times New Roman"/>
          <w:b/>
          <w:color w:val="222222"/>
          <w:sz w:val="28"/>
          <w:szCs w:val="28"/>
          <w:lang/>
        </w:rPr>
      </w:pPr>
      <w:r>
        <w:rPr>
          <w:rStyle w:val="translation-chunk"/>
          <w:rFonts w:ascii="Times New Roman" w:hAnsi="Times New Roman" w:cs="Times New Roman"/>
          <w:b/>
          <w:color w:val="222222"/>
          <w:sz w:val="28"/>
          <w:szCs w:val="28"/>
          <w:lang w:val="en-US"/>
        </w:rPr>
        <w:br w:type="page"/>
      </w:r>
      <w:r w:rsidR="00FA1FAC" w:rsidRPr="00FA1FAC">
        <w:rPr>
          <w:rStyle w:val="translation-chunk"/>
          <w:rFonts w:ascii="Times New Roman" w:hAnsi="Times New Roman" w:cs="Times New Roman"/>
          <w:b/>
          <w:color w:val="222222"/>
          <w:sz w:val="28"/>
          <w:szCs w:val="28"/>
          <w:lang/>
        </w:rPr>
        <w:lastRenderedPageBreak/>
        <w:t>APPLICATION FOR</w:t>
      </w:r>
      <w:r w:rsidR="00A40DFD">
        <w:rPr>
          <w:rStyle w:val="translation-chunk"/>
          <w:rFonts w:ascii="Times New Roman" w:hAnsi="Times New Roman" w:cs="Times New Roman"/>
          <w:b/>
          <w:color w:val="222222"/>
          <w:sz w:val="28"/>
          <w:szCs w:val="28"/>
          <w:lang/>
        </w:rPr>
        <w:t>M</w:t>
      </w:r>
    </w:p>
    <w:p w:rsidR="00FA1FAC" w:rsidRDefault="00FA1FAC" w:rsidP="00FA1FAC">
      <w:pPr>
        <w:pStyle w:val="HTMLPreformatted"/>
        <w:shd w:val="clear" w:color="auto" w:fill="FFFFFF"/>
        <w:rPr>
          <w:rStyle w:val="translation-chunk"/>
          <w:rFonts w:ascii="Times New Roman" w:hAnsi="Times New Roman" w:cs="Times New Roman"/>
          <w:b/>
          <w:color w:val="222222"/>
          <w:sz w:val="28"/>
          <w:szCs w:val="28"/>
          <w:lan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40"/>
        <w:gridCol w:w="6423"/>
      </w:tblGrid>
      <w:tr w:rsidR="00FA1FAC" w:rsidRPr="00BE1191">
        <w:trPr>
          <w:trHeight w:val="134"/>
        </w:trPr>
        <w:tc>
          <w:tcPr>
            <w:tcW w:w="3040" w:type="dxa"/>
          </w:tcPr>
          <w:p w:rsidR="00FA1FAC" w:rsidRPr="00EF632C" w:rsidRDefault="00FA1FAC" w:rsidP="00FA1FAC">
            <w:pPr>
              <w:pStyle w:val="1"/>
              <w:shd w:val="clear" w:color="auto" w:fill="auto"/>
              <w:tabs>
                <w:tab w:val="left" w:pos="0"/>
              </w:tabs>
              <w:spacing w:before="0" w:line="240" w:lineRule="auto"/>
              <w:jc w:val="both"/>
              <w:rPr>
                <w:color w:val="000000"/>
                <w:sz w:val="28"/>
                <w:szCs w:val="28"/>
                <w:lang w:val="en-US"/>
              </w:rPr>
            </w:pPr>
            <w:r w:rsidRPr="00EF632C">
              <w:rPr>
                <w:color w:val="000000"/>
                <w:sz w:val="28"/>
                <w:szCs w:val="28"/>
                <w:lang w:val="en-US"/>
              </w:rPr>
              <w:t>Name, Family name</w:t>
            </w:r>
          </w:p>
        </w:tc>
        <w:tc>
          <w:tcPr>
            <w:tcW w:w="6423" w:type="dxa"/>
          </w:tcPr>
          <w:p w:rsidR="00FA1FAC" w:rsidRPr="00EF632C" w:rsidRDefault="00FA1FAC" w:rsidP="00FA1FAC">
            <w:pPr>
              <w:pStyle w:val="1"/>
              <w:shd w:val="clear" w:color="auto" w:fill="auto"/>
              <w:tabs>
                <w:tab w:val="left" w:pos="0"/>
              </w:tabs>
              <w:spacing w:before="0" w:line="240" w:lineRule="auto"/>
              <w:jc w:val="both"/>
              <w:rPr>
                <w:color w:val="000000"/>
                <w:sz w:val="28"/>
                <w:szCs w:val="28"/>
                <w:lang w:val="ru-RU"/>
              </w:rPr>
            </w:pPr>
          </w:p>
        </w:tc>
      </w:tr>
      <w:tr w:rsidR="00FA1FAC" w:rsidRPr="00FA1FAC">
        <w:trPr>
          <w:trHeight w:val="537"/>
        </w:trPr>
        <w:tc>
          <w:tcPr>
            <w:tcW w:w="3040" w:type="dxa"/>
          </w:tcPr>
          <w:p w:rsidR="00FA1FAC" w:rsidRPr="00EF632C" w:rsidRDefault="00FA1FAC" w:rsidP="00FA1FAC">
            <w:pPr>
              <w:pStyle w:val="1"/>
              <w:shd w:val="clear" w:color="auto" w:fill="auto"/>
              <w:tabs>
                <w:tab w:val="left" w:pos="0"/>
              </w:tabs>
              <w:spacing w:before="0" w:line="240" w:lineRule="auto"/>
              <w:jc w:val="both"/>
              <w:rPr>
                <w:color w:val="000000"/>
                <w:sz w:val="28"/>
                <w:szCs w:val="28"/>
                <w:lang w:val="en-US"/>
              </w:rPr>
            </w:pPr>
            <w:r w:rsidRPr="00EF632C">
              <w:rPr>
                <w:color w:val="000000"/>
                <w:sz w:val="28"/>
                <w:szCs w:val="28"/>
                <w:lang w:val="en-US"/>
              </w:rPr>
              <w:t>Place of study or work</w:t>
            </w:r>
          </w:p>
        </w:tc>
        <w:tc>
          <w:tcPr>
            <w:tcW w:w="6423" w:type="dxa"/>
          </w:tcPr>
          <w:p w:rsidR="00FA1FAC" w:rsidRPr="00EF632C" w:rsidRDefault="00FA1FAC" w:rsidP="00FA1FAC">
            <w:pPr>
              <w:pStyle w:val="1"/>
              <w:shd w:val="clear" w:color="auto" w:fill="auto"/>
              <w:tabs>
                <w:tab w:val="left" w:pos="0"/>
              </w:tabs>
              <w:spacing w:before="0" w:line="240" w:lineRule="auto"/>
              <w:jc w:val="both"/>
              <w:rPr>
                <w:color w:val="000000"/>
                <w:sz w:val="28"/>
                <w:szCs w:val="28"/>
                <w:lang w:val="en-US"/>
              </w:rPr>
            </w:pPr>
          </w:p>
        </w:tc>
      </w:tr>
      <w:tr w:rsidR="00FA1FAC" w:rsidRPr="00BE1191">
        <w:trPr>
          <w:trHeight w:val="122"/>
        </w:trPr>
        <w:tc>
          <w:tcPr>
            <w:tcW w:w="3040" w:type="dxa"/>
          </w:tcPr>
          <w:p w:rsidR="00FA1FAC" w:rsidRPr="00EF632C" w:rsidRDefault="00FA1FAC" w:rsidP="00FA1FAC">
            <w:pPr>
              <w:pStyle w:val="50"/>
              <w:shd w:val="clear" w:color="auto" w:fill="auto"/>
              <w:tabs>
                <w:tab w:val="left" w:pos="0"/>
              </w:tabs>
              <w:spacing w:line="240" w:lineRule="auto"/>
              <w:rPr>
                <w:color w:val="000000"/>
                <w:spacing w:val="0"/>
                <w:sz w:val="28"/>
                <w:szCs w:val="28"/>
                <w:lang w:val="en-US"/>
              </w:rPr>
            </w:pPr>
            <w:r w:rsidRPr="00EF632C">
              <w:rPr>
                <w:color w:val="000000"/>
                <w:spacing w:val="0"/>
                <w:sz w:val="28"/>
                <w:szCs w:val="28"/>
                <w:lang w:val="en-US"/>
              </w:rPr>
              <w:t>Position</w:t>
            </w:r>
          </w:p>
        </w:tc>
        <w:tc>
          <w:tcPr>
            <w:tcW w:w="6423" w:type="dxa"/>
          </w:tcPr>
          <w:p w:rsidR="00FA1FAC" w:rsidRPr="00EF632C" w:rsidRDefault="00FA1FAC" w:rsidP="00FA1FAC">
            <w:pPr>
              <w:pStyle w:val="1"/>
              <w:shd w:val="clear" w:color="auto" w:fill="auto"/>
              <w:tabs>
                <w:tab w:val="left" w:pos="0"/>
              </w:tabs>
              <w:spacing w:before="0" w:line="240" w:lineRule="auto"/>
              <w:jc w:val="both"/>
              <w:rPr>
                <w:color w:val="000000"/>
                <w:sz w:val="28"/>
                <w:szCs w:val="28"/>
                <w:lang w:val="ru-RU"/>
              </w:rPr>
            </w:pPr>
          </w:p>
        </w:tc>
      </w:tr>
      <w:tr w:rsidR="00FA1FAC" w:rsidRPr="00BE1191">
        <w:trPr>
          <w:trHeight w:val="527"/>
        </w:trPr>
        <w:tc>
          <w:tcPr>
            <w:tcW w:w="3040" w:type="dxa"/>
          </w:tcPr>
          <w:p w:rsidR="00FA1FAC" w:rsidRPr="00EF632C" w:rsidRDefault="00FA1FAC" w:rsidP="00FA1FAC">
            <w:pPr>
              <w:pStyle w:val="50"/>
              <w:shd w:val="clear" w:color="auto" w:fill="auto"/>
              <w:tabs>
                <w:tab w:val="left" w:pos="0"/>
              </w:tabs>
              <w:spacing w:line="240" w:lineRule="auto"/>
              <w:rPr>
                <w:color w:val="000000"/>
                <w:spacing w:val="0"/>
                <w:sz w:val="28"/>
                <w:szCs w:val="28"/>
                <w:lang w:val="ru-RU"/>
              </w:rPr>
            </w:pPr>
            <w:r w:rsidRPr="00EF632C">
              <w:rPr>
                <w:color w:val="000000"/>
                <w:spacing w:val="0"/>
                <w:sz w:val="28"/>
                <w:szCs w:val="28"/>
                <w:lang w:val="ru-RU"/>
              </w:rPr>
              <w:t>Academic degree, rank</w:t>
            </w:r>
          </w:p>
        </w:tc>
        <w:tc>
          <w:tcPr>
            <w:tcW w:w="6423" w:type="dxa"/>
          </w:tcPr>
          <w:p w:rsidR="00FA1FAC" w:rsidRPr="00EF632C" w:rsidRDefault="00FA1FAC" w:rsidP="00FA1FAC">
            <w:pPr>
              <w:pStyle w:val="60"/>
              <w:shd w:val="clear" w:color="auto" w:fill="auto"/>
              <w:tabs>
                <w:tab w:val="left" w:pos="0"/>
              </w:tabs>
              <w:spacing w:line="240" w:lineRule="auto"/>
              <w:jc w:val="both"/>
              <w:rPr>
                <w:color w:val="000000"/>
                <w:sz w:val="28"/>
                <w:szCs w:val="28"/>
                <w:lang w:val="ru-RU"/>
              </w:rPr>
            </w:pPr>
          </w:p>
        </w:tc>
      </w:tr>
      <w:tr w:rsidR="00FA1FAC" w:rsidRPr="00BE1191">
        <w:trPr>
          <w:trHeight w:val="537"/>
        </w:trPr>
        <w:tc>
          <w:tcPr>
            <w:tcW w:w="3040" w:type="dxa"/>
          </w:tcPr>
          <w:p w:rsidR="00FA1FAC" w:rsidRPr="00EF632C" w:rsidRDefault="00FA1FAC" w:rsidP="00FA1FAC">
            <w:pPr>
              <w:pStyle w:val="50"/>
              <w:shd w:val="clear" w:color="auto" w:fill="auto"/>
              <w:tabs>
                <w:tab w:val="left" w:pos="0"/>
              </w:tabs>
              <w:spacing w:line="240" w:lineRule="auto"/>
              <w:rPr>
                <w:color w:val="000000"/>
                <w:spacing w:val="0"/>
                <w:sz w:val="28"/>
                <w:szCs w:val="28"/>
                <w:lang w:val="ru-RU"/>
              </w:rPr>
            </w:pPr>
            <w:r w:rsidRPr="00EF632C">
              <w:rPr>
                <w:color w:val="000000"/>
                <w:spacing w:val="0"/>
                <w:sz w:val="28"/>
                <w:szCs w:val="28"/>
                <w:lang w:val="ru-RU"/>
              </w:rPr>
              <w:t>Contact phone numbers</w:t>
            </w:r>
          </w:p>
        </w:tc>
        <w:tc>
          <w:tcPr>
            <w:tcW w:w="6423" w:type="dxa"/>
          </w:tcPr>
          <w:p w:rsidR="00FA1FAC" w:rsidRPr="00EF632C" w:rsidRDefault="00FA1FAC" w:rsidP="00FA1FAC">
            <w:pPr>
              <w:pStyle w:val="50"/>
              <w:shd w:val="clear" w:color="auto" w:fill="auto"/>
              <w:tabs>
                <w:tab w:val="left" w:pos="0"/>
              </w:tabs>
              <w:spacing w:line="240" w:lineRule="auto"/>
              <w:rPr>
                <w:color w:val="000000"/>
                <w:spacing w:val="0"/>
                <w:sz w:val="28"/>
                <w:szCs w:val="28"/>
                <w:lang w:val="ru-RU"/>
              </w:rPr>
            </w:pPr>
          </w:p>
        </w:tc>
      </w:tr>
      <w:tr w:rsidR="00FA1FAC" w:rsidRPr="00BE1191">
        <w:trPr>
          <w:trHeight w:val="546"/>
        </w:trPr>
        <w:tc>
          <w:tcPr>
            <w:tcW w:w="3040" w:type="dxa"/>
          </w:tcPr>
          <w:p w:rsidR="00FA1FAC" w:rsidRPr="00EF632C" w:rsidRDefault="00FA1FAC" w:rsidP="00FA1FAC">
            <w:pPr>
              <w:pStyle w:val="50"/>
              <w:shd w:val="clear" w:color="auto" w:fill="auto"/>
              <w:tabs>
                <w:tab w:val="left" w:pos="0"/>
              </w:tabs>
              <w:spacing w:line="240" w:lineRule="auto"/>
              <w:rPr>
                <w:color w:val="000000"/>
                <w:spacing w:val="0"/>
                <w:sz w:val="28"/>
                <w:szCs w:val="28"/>
                <w:lang w:val="ru-RU"/>
              </w:rPr>
            </w:pPr>
            <w:r w:rsidRPr="00EF632C">
              <w:rPr>
                <w:color w:val="000000"/>
                <w:spacing w:val="0"/>
                <w:sz w:val="28"/>
                <w:szCs w:val="28"/>
                <w:lang w:val="ru-RU"/>
              </w:rPr>
              <w:t>E-mail</w:t>
            </w:r>
          </w:p>
        </w:tc>
        <w:tc>
          <w:tcPr>
            <w:tcW w:w="6423" w:type="dxa"/>
          </w:tcPr>
          <w:p w:rsidR="00FA1FAC" w:rsidRPr="00EF632C" w:rsidRDefault="00FA1FAC" w:rsidP="00FA1FAC">
            <w:pPr>
              <w:pStyle w:val="1"/>
              <w:shd w:val="clear" w:color="auto" w:fill="auto"/>
              <w:tabs>
                <w:tab w:val="left" w:pos="0"/>
              </w:tabs>
              <w:spacing w:before="0" w:line="240" w:lineRule="auto"/>
              <w:jc w:val="both"/>
              <w:rPr>
                <w:color w:val="000000"/>
                <w:sz w:val="28"/>
                <w:szCs w:val="28"/>
                <w:lang w:val="ru-RU"/>
              </w:rPr>
            </w:pPr>
          </w:p>
        </w:tc>
      </w:tr>
      <w:tr w:rsidR="00FA1FAC" w:rsidRPr="00FA1FAC">
        <w:trPr>
          <w:trHeight w:val="1455"/>
        </w:trPr>
        <w:tc>
          <w:tcPr>
            <w:tcW w:w="3040" w:type="dxa"/>
            <w:tcBorders>
              <w:bottom w:val="single" w:sz="4" w:space="0" w:color="auto"/>
            </w:tcBorders>
          </w:tcPr>
          <w:p w:rsidR="00FA1FAC" w:rsidRPr="00EF632C" w:rsidRDefault="00FA1FAC" w:rsidP="00FA1FAC">
            <w:pPr>
              <w:pStyle w:val="50"/>
              <w:tabs>
                <w:tab w:val="left" w:pos="0"/>
              </w:tabs>
              <w:rPr>
                <w:color w:val="000000"/>
                <w:spacing w:val="0"/>
                <w:sz w:val="28"/>
                <w:szCs w:val="28"/>
                <w:lang w:val="en-US"/>
              </w:rPr>
            </w:pPr>
            <w:r w:rsidRPr="00EF632C">
              <w:rPr>
                <w:color w:val="000000"/>
                <w:spacing w:val="0"/>
                <w:sz w:val="28"/>
                <w:szCs w:val="28"/>
                <w:lang w:val="en-US"/>
              </w:rPr>
              <w:t>Participate in:</w:t>
            </w:r>
          </w:p>
          <w:p w:rsidR="00FA1FAC" w:rsidRPr="00EF632C" w:rsidRDefault="00FA1FAC" w:rsidP="00FA1FAC">
            <w:pPr>
              <w:pStyle w:val="50"/>
              <w:tabs>
                <w:tab w:val="left" w:pos="0"/>
              </w:tabs>
              <w:rPr>
                <w:color w:val="000000"/>
                <w:spacing w:val="0"/>
                <w:sz w:val="28"/>
                <w:szCs w:val="28"/>
                <w:lang w:val="en-US"/>
              </w:rPr>
            </w:pPr>
            <w:r w:rsidRPr="00EF632C">
              <w:rPr>
                <w:color w:val="000000"/>
                <w:spacing w:val="0"/>
                <w:sz w:val="28"/>
                <w:szCs w:val="28"/>
                <w:lang w:val="en-US"/>
              </w:rPr>
              <w:t>1.</w:t>
            </w:r>
            <w:r w:rsidRPr="00EF632C">
              <w:rPr>
                <w:sz w:val="28"/>
                <w:szCs w:val="28"/>
              </w:rPr>
              <w:t xml:space="preserve"> </w:t>
            </w:r>
            <w:r w:rsidRPr="00EF632C">
              <w:rPr>
                <w:color w:val="000000"/>
                <w:spacing w:val="0"/>
                <w:sz w:val="28"/>
                <w:szCs w:val="28"/>
                <w:lang w:val="en-US"/>
              </w:rPr>
              <w:t>International Academic Competition of pupils and students "</w:t>
            </w:r>
            <w:r w:rsidR="00EF632C" w:rsidRPr="00EF632C">
              <w:rPr>
                <w:sz w:val="28"/>
                <w:szCs w:val="28"/>
              </w:rPr>
              <w:t xml:space="preserve"> </w:t>
            </w:r>
            <w:r w:rsidR="00EF632C" w:rsidRPr="00EF632C">
              <w:rPr>
                <w:color w:val="000000"/>
                <w:spacing w:val="0"/>
                <w:sz w:val="28"/>
                <w:szCs w:val="28"/>
                <w:lang w:val="en-US"/>
              </w:rPr>
              <w:t xml:space="preserve">Social and cultural inclusion </w:t>
            </w:r>
            <w:r w:rsidRPr="00EF632C">
              <w:rPr>
                <w:color w:val="000000"/>
                <w:spacing w:val="0"/>
                <w:sz w:val="28"/>
                <w:szCs w:val="28"/>
                <w:lang w:val="en-US"/>
              </w:rPr>
              <w:t>"</w:t>
            </w:r>
            <w:r w:rsidR="00EF632C" w:rsidRPr="00EF632C">
              <w:rPr>
                <w:color w:val="000000"/>
                <w:spacing w:val="0"/>
                <w:sz w:val="28"/>
                <w:szCs w:val="28"/>
                <w:lang w:val="en-US"/>
              </w:rPr>
              <w:t xml:space="preserve"> in person</w:t>
            </w:r>
          </w:p>
        </w:tc>
        <w:tc>
          <w:tcPr>
            <w:tcW w:w="6423" w:type="dxa"/>
            <w:tcBorders>
              <w:bottom w:val="single" w:sz="4" w:space="0" w:color="auto"/>
            </w:tcBorders>
          </w:tcPr>
          <w:p w:rsidR="00FA1FAC" w:rsidRPr="00EF632C" w:rsidRDefault="00FA1FAC" w:rsidP="00FA1FAC">
            <w:pPr>
              <w:pStyle w:val="1"/>
              <w:shd w:val="clear" w:color="auto" w:fill="auto"/>
              <w:tabs>
                <w:tab w:val="left" w:pos="0"/>
              </w:tabs>
              <w:spacing w:before="0" w:line="240" w:lineRule="auto"/>
              <w:jc w:val="both"/>
              <w:rPr>
                <w:color w:val="000000"/>
                <w:sz w:val="28"/>
                <w:szCs w:val="28"/>
                <w:lang w:val="en-US"/>
              </w:rPr>
            </w:pPr>
          </w:p>
        </w:tc>
      </w:tr>
      <w:tr w:rsidR="00EF632C" w:rsidRPr="00FA1FAC">
        <w:trPr>
          <w:trHeight w:val="1065"/>
        </w:trPr>
        <w:tc>
          <w:tcPr>
            <w:tcW w:w="3040" w:type="dxa"/>
            <w:tcBorders>
              <w:top w:val="single" w:sz="4" w:space="0" w:color="auto"/>
              <w:bottom w:val="single" w:sz="4" w:space="0" w:color="auto"/>
            </w:tcBorders>
          </w:tcPr>
          <w:p w:rsidR="00EF632C" w:rsidRPr="00EF632C" w:rsidRDefault="00EF632C" w:rsidP="00FA1FAC">
            <w:pPr>
              <w:pStyle w:val="50"/>
              <w:tabs>
                <w:tab w:val="left" w:pos="0"/>
              </w:tabs>
              <w:rPr>
                <w:color w:val="000000"/>
                <w:spacing w:val="0"/>
                <w:sz w:val="28"/>
                <w:szCs w:val="28"/>
                <w:lang w:val="en-US"/>
              </w:rPr>
            </w:pPr>
            <w:r w:rsidRPr="00EF632C">
              <w:rPr>
                <w:color w:val="000000"/>
                <w:spacing w:val="0"/>
                <w:sz w:val="28"/>
                <w:szCs w:val="28"/>
                <w:lang w:val="en-US"/>
              </w:rPr>
              <w:t>2. International Academic Competition of pupils and students "</w:t>
            </w:r>
            <w:r w:rsidRPr="00EF632C">
              <w:rPr>
                <w:sz w:val="28"/>
                <w:szCs w:val="28"/>
              </w:rPr>
              <w:t xml:space="preserve"> </w:t>
            </w:r>
            <w:r w:rsidRPr="00EF632C">
              <w:rPr>
                <w:color w:val="000000"/>
                <w:spacing w:val="0"/>
                <w:sz w:val="28"/>
                <w:szCs w:val="28"/>
                <w:lang w:val="en-US"/>
              </w:rPr>
              <w:t>Social and cultural inclusion " in absentia</w:t>
            </w:r>
          </w:p>
        </w:tc>
        <w:tc>
          <w:tcPr>
            <w:tcW w:w="6423" w:type="dxa"/>
            <w:tcBorders>
              <w:top w:val="single" w:sz="4" w:space="0" w:color="auto"/>
              <w:bottom w:val="single" w:sz="4" w:space="0" w:color="auto"/>
            </w:tcBorders>
          </w:tcPr>
          <w:p w:rsidR="00EF632C" w:rsidRPr="00EF632C" w:rsidRDefault="00EF632C" w:rsidP="00FA1FAC">
            <w:pPr>
              <w:pStyle w:val="1"/>
              <w:shd w:val="clear" w:color="auto" w:fill="auto"/>
              <w:tabs>
                <w:tab w:val="left" w:pos="0"/>
              </w:tabs>
              <w:spacing w:before="0" w:line="240" w:lineRule="auto"/>
              <w:jc w:val="both"/>
              <w:rPr>
                <w:color w:val="000000"/>
                <w:sz w:val="28"/>
                <w:szCs w:val="28"/>
                <w:lang w:val="en-US"/>
              </w:rPr>
            </w:pPr>
          </w:p>
        </w:tc>
      </w:tr>
      <w:tr w:rsidR="00EF632C" w:rsidRPr="00FA1FAC">
        <w:trPr>
          <w:trHeight w:val="855"/>
        </w:trPr>
        <w:tc>
          <w:tcPr>
            <w:tcW w:w="3040" w:type="dxa"/>
            <w:tcBorders>
              <w:top w:val="single" w:sz="4" w:space="0" w:color="auto"/>
            </w:tcBorders>
          </w:tcPr>
          <w:p w:rsidR="00EF632C" w:rsidRPr="00EF632C" w:rsidRDefault="00EF632C" w:rsidP="00FA1FAC">
            <w:pPr>
              <w:pStyle w:val="50"/>
              <w:tabs>
                <w:tab w:val="left" w:pos="0"/>
              </w:tabs>
              <w:rPr>
                <w:color w:val="000000"/>
                <w:spacing w:val="0"/>
                <w:sz w:val="28"/>
                <w:szCs w:val="28"/>
                <w:lang w:val="en-US"/>
              </w:rPr>
            </w:pPr>
            <w:r w:rsidRPr="00EF632C">
              <w:rPr>
                <w:color w:val="000000"/>
                <w:spacing w:val="0"/>
                <w:sz w:val="28"/>
                <w:szCs w:val="28"/>
                <w:lang w:val="en-US"/>
              </w:rPr>
              <w:t>3. International Youth Inclusive Games</w:t>
            </w:r>
          </w:p>
          <w:p w:rsidR="00EF632C" w:rsidRPr="00EF632C" w:rsidRDefault="00EF632C" w:rsidP="00FA1FAC">
            <w:pPr>
              <w:pStyle w:val="50"/>
              <w:tabs>
                <w:tab w:val="left" w:pos="0"/>
              </w:tabs>
              <w:rPr>
                <w:color w:val="000000"/>
                <w:spacing w:val="0"/>
                <w:sz w:val="28"/>
                <w:szCs w:val="28"/>
                <w:lang w:val="en-US"/>
              </w:rPr>
            </w:pPr>
          </w:p>
        </w:tc>
        <w:tc>
          <w:tcPr>
            <w:tcW w:w="6423" w:type="dxa"/>
            <w:tcBorders>
              <w:top w:val="single" w:sz="4" w:space="0" w:color="auto"/>
            </w:tcBorders>
          </w:tcPr>
          <w:p w:rsidR="00EF632C" w:rsidRPr="00EF632C" w:rsidRDefault="00EF632C" w:rsidP="00FA1FAC">
            <w:pPr>
              <w:pStyle w:val="1"/>
              <w:shd w:val="clear" w:color="auto" w:fill="auto"/>
              <w:tabs>
                <w:tab w:val="left" w:pos="0"/>
              </w:tabs>
              <w:spacing w:before="0" w:line="240" w:lineRule="auto"/>
              <w:jc w:val="both"/>
              <w:rPr>
                <w:color w:val="000000"/>
                <w:sz w:val="28"/>
                <w:szCs w:val="28"/>
                <w:lang w:val="en-US"/>
              </w:rPr>
            </w:pPr>
          </w:p>
        </w:tc>
      </w:tr>
    </w:tbl>
    <w:p w:rsidR="00FA1FAC" w:rsidRPr="00FA1FAC" w:rsidRDefault="00FA1FAC" w:rsidP="00FA1FAC">
      <w:pPr>
        <w:pStyle w:val="HTMLPreformatted"/>
        <w:shd w:val="clear" w:color="auto" w:fill="FFFFFF"/>
        <w:rPr>
          <w:rStyle w:val="translation-chunk"/>
          <w:rFonts w:ascii="Times New Roman" w:hAnsi="Times New Roman" w:cs="Times New Roman"/>
          <w:b/>
          <w:color w:val="222222"/>
          <w:sz w:val="28"/>
          <w:szCs w:val="28"/>
          <w:lang/>
        </w:rPr>
      </w:pPr>
    </w:p>
    <w:p w:rsidR="00550069" w:rsidRPr="00FA1FAC" w:rsidRDefault="00550069">
      <w:pPr>
        <w:rPr>
          <w:sz w:val="28"/>
          <w:szCs w:val="28"/>
          <w:lang/>
        </w:rPr>
      </w:pPr>
    </w:p>
    <w:sectPr w:rsidR="00550069" w:rsidRPr="00FA1FAC" w:rsidSect="00A40DFD">
      <w:pgSz w:w="11906" w:h="16838"/>
      <w:pgMar w:top="89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B1A33B5"/>
    <w:multiLevelType w:val="hybridMultilevel"/>
    <w:tmpl w:val="AA0E8048"/>
    <w:lvl w:ilvl="0" w:tplc="B732716E">
      <w:numFmt w:val="decimal"/>
      <w:lvlText w:val="1%1"/>
      <w:lvlJc w:val="left"/>
      <w:pPr>
        <w:tabs>
          <w:tab w:val="num" w:pos="0"/>
        </w:tabs>
        <w:ind w:left="0" w:firstLine="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8D44F3D"/>
    <w:multiLevelType w:val="hybridMultilevel"/>
    <w:tmpl w:val="1FD44B54"/>
    <w:lvl w:ilvl="0" w:tplc="B732716E">
      <w:numFmt w:val="decimal"/>
      <w:lvlText w:val="1%1"/>
      <w:lvlJc w:val="left"/>
      <w:pPr>
        <w:tabs>
          <w:tab w:val="num" w:pos="0"/>
        </w:tabs>
        <w:ind w:left="0" w:firstLine="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EC3F38"/>
    <w:multiLevelType w:val="hybridMultilevel"/>
    <w:tmpl w:val="F522B43A"/>
    <w:lvl w:ilvl="0" w:tplc="B732716E">
      <w:numFmt w:val="decimal"/>
      <w:lvlText w:val="1%1"/>
      <w:lvlJc w:val="left"/>
      <w:pPr>
        <w:tabs>
          <w:tab w:val="num" w:pos="0"/>
        </w:tabs>
        <w:ind w:left="0" w:firstLine="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A1FAC"/>
    <w:rsid w:val="000D4825"/>
    <w:rsid w:val="001506DF"/>
    <w:rsid w:val="001535BA"/>
    <w:rsid w:val="00482799"/>
    <w:rsid w:val="004E5EAD"/>
    <w:rsid w:val="00543B6E"/>
    <w:rsid w:val="00550069"/>
    <w:rsid w:val="005A0C1F"/>
    <w:rsid w:val="005C7BAB"/>
    <w:rsid w:val="006E16B4"/>
    <w:rsid w:val="007B181F"/>
    <w:rsid w:val="00A40DFD"/>
    <w:rsid w:val="00A80587"/>
    <w:rsid w:val="00B34190"/>
    <w:rsid w:val="00C3109F"/>
    <w:rsid w:val="00CB1679"/>
    <w:rsid w:val="00CD414C"/>
    <w:rsid w:val="00D41BF0"/>
    <w:rsid w:val="00E51171"/>
    <w:rsid w:val="00EF632C"/>
    <w:rsid w:val="00F11ED9"/>
    <w:rsid w:val="00F95EDC"/>
    <w:rsid w:val="00FA1FAC"/>
    <w:rsid w:val="00FD4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FAC"/>
    <w:rPr>
      <w:sz w:val="24"/>
      <w:szCs w:val="24"/>
      <w:lang w:val="ru-RU" w:eastAsia="ru-RU"/>
    </w:rPr>
  </w:style>
  <w:style w:type="paragraph" w:styleId="Heading3">
    <w:name w:val="heading 3"/>
    <w:basedOn w:val="Normal"/>
    <w:next w:val="Normal"/>
    <w:qFormat/>
    <w:rsid w:val="00FA1FAC"/>
    <w:pPr>
      <w:keepNext/>
      <w:numPr>
        <w:ilvl w:val="2"/>
        <w:numId w:val="1"/>
      </w:numPr>
      <w:suppressAutoHyphens/>
      <w:jc w:val="both"/>
      <w:outlineLvl w:val="2"/>
    </w:pPr>
    <w:rPr>
      <w:rFonts w:eastAsia="SimSun"/>
      <w:sz w:val="28"/>
      <w:szCs w:val="20"/>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FA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ranslation-chunk">
    <w:name w:val="translation-chunk"/>
    <w:basedOn w:val="DefaultParagraphFont"/>
    <w:rsid w:val="00FA1FAC"/>
  </w:style>
  <w:style w:type="character" w:styleId="Hyperlink">
    <w:name w:val="Hyperlink"/>
    <w:rsid w:val="00FA1FAC"/>
    <w:rPr>
      <w:color w:val="0000FF"/>
      <w:u w:val="single"/>
    </w:rPr>
  </w:style>
  <w:style w:type="character" w:customStyle="1" w:styleId="a">
    <w:name w:val="Основной текст_"/>
    <w:link w:val="1"/>
    <w:rsid w:val="00FA1FAC"/>
    <w:rPr>
      <w:sz w:val="24"/>
      <w:szCs w:val="24"/>
      <w:shd w:val="clear" w:color="auto" w:fill="FFFFFF"/>
      <w:lang w:bidi="ar-SA"/>
    </w:rPr>
  </w:style>
  <w:style w:type="character" w:customStyle="1" w:styleId="6">
    <w:name w:val="Основной текст (6)_"/>
    <w:link w:val="60"/>
    <w:rsid w:val="00FA1FAC"/>
    <w:rPr>
      <w:shd w:val="clear" w:color="auto" w:fill="FFFFFF"/>
      <w:lang w:bidi="ar-SA"/>
    </w:rPr>
  </w:style>
  <w:style w:type="character" w:customStyle="1" w:styleId="5">
    <w:name w:val="Основной текст (5)_"/>
    <w:link w:val="50"/>
    <w:rsid w:val="00FA1FAC"/>
    <w:rPr>
      <w:spacing w:val="-10"/>
      <w:sz w:val="24"/>
      <w:szCs w:val="24"/>
      <w:shd w:val="clear" w:color="auto" w:fill="FFFFFF"/>
      <w:lang w:bidi="ar-SA"/>
    </w:rPr>
  </w:style>
  <w:style w:type="character" w:customStyle="1" w:styleId="0pt">
    <w:name w:val="Основной текст + Полужирный;Интервал 0 pt"/>
    <w:rsid w:val="00FA1FAC"/>
    <w:rPr>
      <w:b/>
      <w:bCs/>
      <w:spacing w:val="-10"/>
      <w:sz w:val="24"/>
      <w:szCs w:val="24"/>
      <w:shd w:val="clear" w:color="auto" w:fill="FFFFFF"/>
      <w:lang w:bidi="ar-SA"/>
    </w:rPr>
  </w:style>
  <w:style w:type="paragraph" w:customStyle="1" w:styleId="1">
    <w:name w:val="Основной текст1"/>
    <w:basedOn w:val="Normal"/>
    <w:link w:val="a"/>
    <w:rsid w:val="00FA1FAC"/>
    <w:pPr>
      <w:shd w:val="clear" w:color="auto" w:fill="FFFFFF"/>
      <w:spacing w:before="300" w:line="274" w:lineRule="exact"/>
    </w:pPr>
    <w:rPr>
      <w:shd w:val="clear" w:color="auto" w:fill="FFFFFF"/>
      <w:lang w:val="en-US" w:eastAsia="en-US"/>
    </w:rPr>
  </w:style>
  <w:style w:type="paragraph" w:customStyle="1" w:styleId="60">
    <w:name w:val="Основной текст (6)"/>
    <w:basedOn w:val="Normal"/>
    <w:link w:val="6"/>
    <w:rsid w:val="00FA1FAC"/>
    <w:pPr>
      <w:shd w:val="clear" w:color="auto" w:fill="FFFFFF"/>
      <w:spacing w:line="0" w:lineRule="atLeast"/>
    </w:pPr>
    <w:rPr>
      <w:sz w:val="20"/>
      <w:szCs w:val="20"/>
      <w:shd w:val="clear" w:color="auto" w:fill="FFFFFF"/>
      <w:lang w:val="en-US" w:eastAsia="en-US"/>
    </w:rPr>
  </w:style>
  <w:style w:type="paragraph" w:customStyle="1" w:styleId="50">
    <w:name w:val="Основной текст (5)"/>
    <w:basedOn w:val="Normal"/>
    <w:link w:val="5"/>
    <w:rsid w:val="00FA1FAC"/>
    <w:pPr>
      <w:shd w:val="clear" w:color="auto" w:fill="FFFFFF"/>
      <w:spacing w:line="0" w:lineRule="atLeast"/>
      <w:jc w:val="both"/>
    </w:pPr>
    <w:rPr>
      <w:spacing w:val="-10"/>
      <w:shd w:val="clear" w:color="auto" w:fill="FFFFFF"/>
      <w:lang w:val="en-US" w:eastAsia="en-US"/>
    </w:rPr>
  </w:style>
</w:styles>
</file>

<file path=word/webSettings.xml><?xml version="1.0" encoding="utf-8"?>
<w:webSettings xmlns:r="http://schemas.openxmlformats.org/officeDocument/2006/relationships" xmlns:w="http://schemas.openxmlformats.org/wordprocessingml/2006/main">
  <w:divs>
    <w:div w:id="30889648">
      <w:bodyDiv w:val="1"/>
      <w:marLeft w:val="0"/>
      <w:marRight w:val="0"/>
      <w:marTop w:val="0"/>
      <w:marBottom w:val="0"/>
      <w:divBdr>
        <w:top w:val="none" w:sz="0" w:space="0" w:color="auto"/>
        <w:left w:val="none" w:sz="0" w:space="0" w:color="auto"/>
        <w:bottom w:val="none" w:sz="0" w:space="0" w:color="auto"/>
        <w:right w:val="none" w:sz="0" w:space="0" w:color="auto"/>
      </w:divBdr>
    </w:div>
    <w:div w:id="11221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ie@ieml.ru" TargetMode="External"/><Relationship Id="rId3" Type="http://schemas.openxmlformats.org/officeDocument/2006/relationships/settings" Target="settings.xml"/><Relationship Id="rId7" Type="http://schemas.openxmlformats.org/officeDocument/2006/relationships/hyperlink" Target="mailto:icie@iem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ie.ieml.ru" TargetMode="External"/><Relationship Id="rId11" Type="http://schemas.openxmlformats.org/officeDocument/2006/relationships/theme" Target="theme/theme1.xml"/><Relationship Id="rId5" Type="http://schemas.openxmlformats.org/officeDocument/2006/relationships/hyperlink" Target="mailto:icie@iem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cie@iem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954</Words>
  <Characters>5439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Newsletter</vt:lpstr>
    </vt:vector>
  </TitlesOfParts>
  <Company>IEML</Company>
  <LinksUpToDate>false</LinksUpToDate>
  <CharactersWithSpaces>6381</CharactersWithSpaces>
  <SharedDoc>false</SharedDoc>
  <HLinks>
    <vt:vector size="30" baseType="variant">
      <vt:variant>
        <vt:i4>5832806</vt:i4>
      </vt:variant>
      <vt:variant>
        <vt:i4>12</vt:i4>
      </vt:variant>
      <vt:variant>
        <vt:i4>0</vt:i4>
      </vt:variant>
      <vt:variant>
        <vt:i4>5</vt:i4>
      </vt:variant>
      <vt:variant>
        <vt:lpwstr>mailto:icie@ieml.ru</vt:lpwstr>
      </vt:variant>
      <vt:variant>
        <vt:lpwstr/>
      </vt:variant>
      <vt:variant>
        <vt:i4>5832806</vt:i4>
      </vt:variant>
      <vt:variant>
        <vt:i4>9</vt:i4>
      </vt:variant>
      <vt:variant>
        <vt:i4>0</vt:i4>
      </vt:variant>
      <vt:variant>
        <vt:i4>5</vt:i4>
      </vt:variant>
      <vt:variant>
        <vt:lpwstr>mailto:icie@ieml.ru</vt:lpwstr>
      </vt:variant>
      <vt:variant>
        <vt:lpwstr/>
      </vt:variant>
      <vt:variant>
        <vt:i4>5832806</vt:i4>
      </vt:variant>
      <vt:variant>
        <vt:i4>6</vt:i4>
      </vt:variant>
      <vt:variant>
        <vt:i4>0</vt:i4>
      </vt:variant>
      <vt:variant>
        <vt:i4>5</vt:i4>
      </vt:variant>
      <vt:variant>
        <vt:lpwstr>mailto:icie@ieml.ru</vt:lpwstr>
      </vt:variant>
      <vt:variant>
        <vt:lpwstr/>
      </vt:variant>
      <vt:variant>
        <vt:i4>5308425</vt:i4>
      </vt:variant>
      <vt:variant>
        <vt:i4>3</vt:i4>
      </vt:variant>
      <vt:variant>
        <vt:i4>0</vt:i4>
      </vt:variant>
      <vt:variant>
        <vt:i4>5</vt:i4>
      </vt:variant>
      <vt:variant>
        <vt:lpwstr>http://www.icie.ieml.ru/</vt:lpwstr>
      </vt:variant>
      <vt:variant>
        <vt:lpwstr/>
      </vt:variant>
      <vt:variant>
        <vt:i4>5832806</vt:i4>
      </vt:variant>
      <vt:variant>
        <vt:i4>0</vt:i4>
      </vt:variant>
      <vt:variant>
        <vt:i4>0</vt:i4>
      </vt:variant>
      <vt:variant>
        <vt:i4>5</vt:i4>
      </vt:variant>
      <vt:variant>
        <vt:lpwstr>mailto:icie@ieml.ru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User</dc:creator>
  <cp:lastModifiedBy>Laptop</cp:lastModifiedBy>
  <cp:revision>2</cp:revision>
  <dcterms:created xsi:type="dcterms:W3CDTF">2016-11-15T11:59:00Z</dcterms:created>
  <dcterms:modified xsi:type="dcterms:W3CDTF">2016-11-15T11:59:00Z</dcterms:modified>
</cp:coreProperties>
</file>